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C661" w14:textId="77777777" w:rsidR="004A20EB" w:rsidRDefault="004A20EB">
      <w:pPr>
        <w:spacing w:before="110"/>
        <w:ind w:left="712" w:right="4070"/>
        <w:rPr>
          <w:b/>
          <w:sz w:val="30"/>
        </w:rPr>
      </w:pPr>
      <w:r>
        <w:rPr>
          <w:b/>
          <w:color w:val="609CD3"/>
          <w:sz w:val="30"/>
        </w:rPr>
        <w:t>REPRISAL COMPLAINT FORM</w:t>
      </w:r>
    </w:p>
    <w:p w14:paraId="141DC662" w14:textId="77777777" w:rsidR="004A20EB" w:rsidRDefault="004A20EB">
      <w:pPr>
        <w:spacing w:before="9" w:line="271" w:lineRule="auto"/>
        <w:ind w:left="712" w:right="4070"/>
        <w:rPr>
          <w:b/>
          <w:sz w:val="20"/>
        </w:rPr>
      </w:pPr>
      <w:r>
        <w:rPr>
          <w:b/>
          <w:color w:val="609CD3"/>
          <w:sz w:val="20"/>
        </w:rPr>
        <w:t xml:space="preserve">FOR ALL CURRENT AND FORMER PUBLIC </w:t>
      </w:r>
      <w:r>
        <w:rPr>
          <w:b/>
          <w:color w:val="609CD3"/>
          <w:sz w:val="20"/>
        </w:rPr>
        <w:br/>
        <w:t xml:space="preserve">SECTOR EMPLOYEES </w:t>
      </w:r>
      <w:r>
        <w:rPr>
          <w:b/>
          <w:noProof/>
          <w:color w:val="609CD3"/>
          <w:sz w:val="30"/>
          <w:lang w:val="en-CA" w:eastAsia="en-CA"/>
        </w:rPr>
        <w:drawing>
          <wp:anchor distT="0" distB="0" distL="114300" distR="114300" simplePos="0" relativeHeight="251661312" behindDoc="1" locked="0" layoutInCell="1" allowOverlap="1" wp14:anchorId="141DC75A" wp14:editId="141DC75B">
            <wp:simplePos x="0" y="0"/>
            <wp:positionH relativeFrom="page">
              <wp:posOffset>4361180</wp:posOffset>
            </wp:positionH>
            <wp:positionV relativeFrom="page">
              <wp:posOffset>309880</wp:posOffset>
            </wp:positionV>
            <wp:extent cx="3227832" cy="758952"/>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sig-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7832" cy="758952"/>
                    </a:xfrm>
                    <a:prstGeom prst="rect">
                      <a:avLst/>
                    </a:prstGeom>
                  </pic:spPr>
                </pic:pic>
              </a:graphicData>
            </a:graphic>
            <wp14:sizeRelH relativeFrom="page">
              <wp14:pctWidth>0</wp14:pctWidth>
            </wp14:sizeRelH>
            <wp14:sizeRelV relativeFrom="page">
              <wp14:pctHeight>0</wp14:pctHeight>
            </wp14:sizeRelV>
          </wp:anchor>
        </w:drawing>
      </w:r>
      <w:r>
        <w:rPr>
          <w:b/>
          <w:color w:val="609CD3"/>
          <w:sz w:val="20"/>
        </w:rPr>
        <w:t xml:space="preserve"> </w:t>
      </w:r>
      <w:r>
        <w:rPr>
          <w:b/>
          <w:color w:val="609CD3"/>
          <w:sz w:val="20"/>
        </w:rPr>
        <w:br/>
        <w:t>(INCLUDING MEMBERS OF THE RCMP)</w:t>
      </w:r>
      <w:r>
        <w:rPr>
          <w:b/>
          <w:color w:val="609CD3"/>
          <w:sz w:val="20"/>
        </w:rPr>
        <w:softHyphen/>
      </w:r>
    </w:p>
    <w:p w14:paraId="141DC663" w14:textId="77777777" w:rsidR="004A20EB" w:rsidRPr="00E8798A" w:rsidRDefault="004A20EB" w:rsidP="00E81BCA">
      <w:pPr>
        <w:widowControl/>
        <w:ind w:right="450"/>
        <w:jc w:val="right"/>
        <w:rPr>
          <w:rFonts w:ascii="Times" w:eastAsia="Times New Roman" w:hAnsi="Times" w:cs="Times New Roman"/>
          <w:sz w:val="24"/>
          <w:szCs w:val="24"/>
        </w:rPr>
      </w:pPr>
      <w:r w:rsidRPr="00E8798A">
        <w:rPr>
          <w:rFonts w:eastAsia="Times New Roman"/>
          <w:color w:val="000000"/>
          <w:sz w:val="20"/>
          <w:szCs w:val="20"/>
          <w:shd w:val="clear" w:color="auto" w:fill="FFFFFF"/>
        </w:rPr>
        <w:t>PROTECTED B once completed</w:t>
      </w:r>
    </w:p>
    <w:p w14:paraId="141DC664" w14:textId="565F9525" w:rsidR="004A20EB" w:rsidRDefault="00000000">
      <w:pPr>
        <w:pStyle w:val="BodyText"/>
        <w:rPr>
          <w:b/>
          <w:sz w:val="20"/>
        </w:rPr>
      </w:pPr>
      <w:r>
        <w:rPr>
          <w:noProof/>
        </w:rPr>
        <w:pict w14:anchorId="4457EE10">
          <v:group id="Group 7" o:spid="_x0000_s1035" style="position:absolute;margin-left:0;margin-top:9.85pt;width:612pt;height:152.35pt;z-index:1096;mso-position-horizontal-relative:page" coordorigin=",-3198" coordsize="12240,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">
            <v:rect id="Rectangle 11" o:spid="_x0000_s1036" style="position:absolute;top:-3198;width:12240;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" fillcolor="#609cd3" stroked="f"/>
            <v:shapetype id="_x0000_t202" coordsize="21600,21600" o:spt="202" path="m,l,21600r21600,l21600,xe">
              <v:stroke joinstyle="miter"/>
              <v:path gradientshapeok="t" o:connecttype="rect"/>
            </v:shapetype>
            <v:shape id="Text Box 10" o:spid="_x0000_s1037" type="#_x0000_t202" style="position:absolute;left:727;top:-2919;width:3384;height: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41DC77D" w14:textId="098626C7" w:rsidR="004A20EB" w:rsidRDefault="004A20EB">
                    <w:pPr>
                      <w:spacing w:line="245" w:lineRule="exact"/>
                      <w:ind w:right="-16"/>
                      <w:rPr>
                        <w:b/>
                        <w:sz w:val="24"/>
                      </w:rPr>
                    </w:pPr>
                    <w:r>
                      <w:rPr>
                        <w:b/>
                        <w:color w:val="FFFFFF"/>
                        <w:sz w:val="24"/>
                      </w:rPr>
                      <w:t>Submit completed forms by mail</w:t>
                    </w:r>
                    <w:r w:rsidR="00115EE8">
                      <w:rPr>
                        <w:b/>
                        <w:color w:val="FFFFFF"/>
                        <w:sz w:val="24"/>
                      </w:rPr>
                      <w:t xml:space="preserve"> </w:t>
                    </w:r>
                    <w:r>
                      <w:rPr>
                        <w:b/>
                        <w:color w:val="FFFFFF"/>
                        <w:sz w:val="24"/>
                      </w:rPr>
                      <w:t>to:</w:t>
                    </w:r>
                  </w:p>
                  <w:p w14:paraId="141DC77E" w14:textId="77777777" w:rsidR="004A20EB" w:rsidRDefault="004A20EB">
                    <w:pPr>
                      <w:spacing w:before="6"/>
                      <w:rPr>
                        <w:sz w:val="23"/>
                      </w:rPr>
                    </w:pPr>
                  </w:p>
                  <w:p w14:paraId="141DC77F" w14:textId="77777777" w:rsidR="004A20EB" w:rsidRDefault="004A20EB">
                    <w:pPr>
                      <w:spacing w:line="249" w:lineRule="auto"/>
                      <w:ind w:right="-16"/>
                      <w:rPr>
                        <w:color w:val="FFFFFF"/>
                      </w:rPr>
                    </w:pPr>
                    <w:r>
                      <w:rPr>
                        <w:color w:val="FFFFFF"/>
                      </w:rPr>
                      <w:t>Office of the Public Sector</w:t>
                    </w:r>
                    <w:r>
                      <w:rPr>
                        <w:color w:val="FFFFFF"/>
                        <w:spacing w:val="-8"/>
                      </w:rPr>
                      <w:t xml:space="preserve"> </w:t>
                    </w:r>
                    <w:r>
                      <w:rPr>
                        <w:color w:val="FFFFFF"/>
                      </w:rPr>
                      <w:t>Integrity Commissioner of</w:t>
                    </w:r>
                    <w:r>
                      <w:rPr>
                        <w:color w:val="FFFFFF"/>
                        <w:spacing w:val="-18"/>
                      </w:rPr>
                      <w:t xml:space="preserve"> </w:t>
                    </w:r>
                    <w:r>
                      <w:rPr>
                        <w:color w:val="FFFFFF"/>
                      </w:rPr>
                      <w:t>Canada</w:t>
                    </w:r>
                  </w:p>
                  <w:p w14:paraId="7DB3EEEB" w14:textId="77777777" w:rsidR="00115EE8" w:rsidRDefault="00115EE8">
                    <w:pPr>
                      <w:spacing w:line="249" w:lineRule="auto"/>
                      <w:ind w:right="-16"/>
                      <w:rPr>
                        <w:color w:val="FFFFFF"/>
                      </w:rPr>
                    </w:pPr>
                  </w:p>
                  <w:p w14:paraId="00CA8726" w14:textId="77777777" w:rsidR="00115EE8" w:rsidRPr="00115EE8" w:rsidRDefault="00115EE8" w:rsidP="00115EE8">
                    <w:pPr>
                      <w:spacing w:line="249" w:lineRule="auto"/>
                      <w:ind w:right="-16"/>
                      <w:rPr>
                        <w:color w:val="FFFFFF" w:themeColor="background1"/>
                      </w:rPr>
                    </w:pPr>
                    <w:r w:rsidRPr="00115EE8">
                      <w:rPr>
                        <w:color w:val="FFFFFF" w:themeColor="background1"/>
                      </w:rPr>
                      <w:t>PO Box 987</w:t>
                    </w:r>
                  </w:p>
                  <w:p w14:paraId="74AF60B1" w14:textId="77777777" w:rsidR="00115EE8" w:rsidRPr="00115EE8" w:rsidRDefault="00115EE8" w:rsidP="00115EE8">
                    <w:pPr>
                      <w:spacing w:line="249" w:lineRule="auto"/>
                      <w:ind w:right="-16"/>
                      <w:rPr>
                        <w:color w:val="FFFFFF" w:themeColor="background1"/>
                      </w:rPr>
                    </w:pPr>
                    <w:r w:rsidRPr="00115EE8">
                      <w:rPr>
                        <w:color w:val="FFFFFF" w:themeColor="background1"/>
                      </w:rPr>
                      <w:t>Ottawa PO B, ON</w:t>
                    </w:r>
                  </w:p>
                  <w:p w14:paraId="3C544E9A" w14:textId="071D66BC" w:rsidR="00115EE8" w:rsidRPr="00115EE8" w:rsidRDefault="00115EE8" w:rsidP="00115EE8">
                    <w:pPr>
                      <w:spacing w:line="249" w:lineRule="auto"/>
                      <w:ind w:right="-16"/>
                      <w:rPr>
                        <w:color w:val="FFFFFF" w:themeColor="background1"/>
                      </w:rPr>
                    </w:pPr>
                    <w:r w:rsidRPr="00115EE8">
                      <w:rPr>
                        <w:color w:val="FFFFFF" w:themeColor="background1"/>
                      </w:rPr>
                      <w:t>K1P 5R1</w:t>
                    </w:r>
                  </w:p>
                </w:txbxContent>
              </v:textbox>
            </v:shape>
            <v:shape id="Text Box 9" o:spid="_x0000_s1038" type="#_x0000_t202" style="position:absolute;left:4788;top:-2914;width:6650;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41DC781" w14:textId="77777777" w:rsidR="004A20EB" w:rsidRDefault="004A20EB" w:rsidP="00103F36">
                    <w:pPr>
                      <w:spacing w:line="184" w:lineRule="exact"/>
                      <w:rPr>
                        <w:b/>
                        <w:sz w:val="18"/>
                      </w:rPr>
                    </w:pPr>
                    <w:r>
                      <w:rPr>
                        <w:b/>
                        <w:color w:val="FFFFFF"/>
                        <w:sz w:val="18"/>
                      </w:rPr>
                      <w:t xml:space="preserve">This form is only intended for </w:t>
                    </w:r>
                    <w:r w:rsidRPr="00EC1209">
                      <w:rPr>
                        <w:b/>
                        <w:color w:val="FFFFFF"/>
                        <w:sz w:val="18"/>
                        <w:u w:val="single"/>
                      </w:rPr>
                      <w:t>current or former federal public servants</w:t>
                    </w:r>
                    <w:r>
                      <w:rPr>
                        <w:b/>
                        <w:color w:val="FFFFFF"/>
                        <w:sz w:val="18"/>
                      </w:rPr>
                      <w:t xml:space="preserve"> making a complaint of reprisal following a protected disclosure of wrongdoing or participation in a related investigation. </w:t>
                    </w:r>
                  </w:p>
                  <w:p w14:paraId="141DC782" w14:textId="77777777" w:rsidR="004A20EB" w:rsidRDefault="004A20EB">
                    <w:pPr>
                      <w:spacing w:before="10"/>
                      <w:rPr>
                        <w:sz w:val="18"/>
                      </w:rPr>
                    </w:pPr>
                  </w:p>
                  <w:p w14:paraId="141DC783" w14:textId="77777777" w:rsidR="004A20EB" w:rsidRDefault="004A20EB">
                    <w:pPr>
                      <w:spacing w:line="249" w:lineRule="auto"/>
                      <w:rPr>
                        <w:b/>
                        <w:sz w:val="18"/>
                      </w:rPr>
                    </w:pPr>
                    <w:r>
                      <w:rPr>
                        <w:b/>
                        <w:color w:val="FFFFFF"/>
                        <w:sz w:val="18"/>
                      </w:rPr>
                      <w:t xml:space="preserve">Please respond to all questions to the best of your </w:t>
                    </w:r>
                    <w:r>
                      <w:rPr>
                        <w:b/>
                        <w:color w:val="FFFFFF"/>
                        <w:spacing w:val="-3"/>
                        <w:sz w:val="18"/>
                      </w:rPr>
                      <w:t xml:space="preserve">ability. </w:t>
                    </w:r>
                    <w:r>
                      <w:rPr>
                        <w:b/>
                        <w:color w:val="FFFFFF"/>
                        <w:sz w:val="18"/>
                      </w:rPr>
                      <w:t>Contact the Office at</w:t>
                    </w:r>
                    <w:r>
                      <w:rPr>
                        <w:b/>
                        <w:color w:val="FFFFFF"/>
                        <w:spacing w:val="-6"/>
                        <w:sz w:val="18"/>
                      </w:rPr>
                      <w:t xml:space="preserve"> </w:t>
                    </w:r>
                    <w:r>
                      <w:rPr>
                        <w:b/>
                        <w:color w:val="FFFFFF"/>
                        <w:sz w:val="18"/>
                      </w:rPr>
                      <w:t>1-866-941-6400</w:t>
                    </w:r>
                    <w:r>
                      <w:rPr>
                        <w:b/>
                        <w:color w:val="FFFFFF"/>
                        <w:spacing w:val="-6"/>
                        <w:sz w:val="18"/>
                      </w:rPr>
                      <w:t xml:space="preserve"> </w:t>
                    </w:r>
                    <w:r>
                      <w:rPr>
                        <w:b/>
                        <w:color w:val="FFFFFF"/>
                        <w:sz w:val="18"/>
                      </w:rPr>
                      <w:t>if</w:t>
                    </w:r>
                    <w:r>
                      <w:rPr>
                        <w:b/>
                        <w:color w:val="FFFFFF"/>
                        <w:spacing w:val="-6"/>
                        <w:sz w:val="18"/>
                      </w:rPr>
                      <w:t xml:space="preserve"> </w:t>
                    </w:r>
                    <w:r>
                      <w:rPr>
                        <w:b/>
                        <w:color w:val="FFFFFF"/>
                        <w:sz w:val="18"/>
                      </w:rPr>
                      <w:t>you</w:t>
                    </w:r>
                    <w:r>
                      <w:rPr>
                        <w:b/>
                        <w:color w:val="FFFFFF"/>
                        <w:spacing w:val="-6"/>
                        <w:sz w:val="18"/>
                      </w:rPr>
                      <w:t xml:space="preserve"> </w:t>
                    </w:r>
                    <w:r>
                      <w:rPr>
                        <w:b/>
                        <w:color w:val="FFFFFF"/>
                        <w:sz w:val="18"/>
                      </w:rPr>
                      <w:t>require</w:t>
                    </w:r>
                    <w:r>
                      <w:rPr>
                        <w:b/>
                        <w:color w:val="FFFFFF"/>
                        <w:spacing w:val="-6"/>
                        <w:sz w:val="18"/>
                      </w:rPr>
                      <w:t xml:space="preserve"> </w:t>
                    </w:r>
                    <w:r>
                      <w:rPr>
                        <w:b/>
                        <w:color w:val="FFFFFF"/>
                        <w:sz w:val="18"/>
                      </w:rPr>
                      <w:t>assistance.</w:t>
                    </w:r>
                    <w:r>
                      <w:rPr>
                        <w:b/>
                        <w:color w:val="FFFFFF"/>
                        <w:spacing w:val="-6"/>
                        <w:sz w:val="18"/>
                      </w:rPr>
                      <w:t xml:space="preserve"> </w:t>
                    </w:r>
                    <w:r>
                      <w:rPr>
                        <w:b/>
                        <w:color w:val="FFFFFF"/>
                        <w:sz w:val="18"/>
                      </w:rPr>
                      <w:t>We</w:t>
                    </w:r>
                    <w:r>
                      <w:rPr>
                        <w:b/>
                        <w:color w:val="FFFFFF"/>
                        <w:spacing w:val="-6"/>
                        <w:sz w:val="18"/>
                      </w:rPr>
                      <w:t xml:space="preserve"> </w:t>
                    </w:r>
                    <w:r>
                      <w:rPr>
                        <w:b/>
                        <w:color w:val="FFFFFF"/>
                        <w:sz w:val="18"/>
                      </w:rPr>
                      <w:t>strongly</w:t>
                    </w:r>
                    <w:r>
                      <w:rPr>
                        <w:b/>
                        <w:color w:val="FFFFFF"/>
                        <w:spacing w:val="-6"/>
                        <w:sz w:val="18"/>
                      </w:rPr>
                      <w:t xml:space="preserve"> </w:t>
                    </w:r>
                    <w:r>
                      <w:rPr>
                        <w:b/>
                        <w:color w:val="FFFFFF"/>
                        <w:sz w:val="18"/>
                      </w:rPr>
                      <w:t>recommend</w:t>
                    </w:r>
                    <w:r>
                      <w:rPr>
                        <w:b/>
                        <w:color w:val="FFFFFF"/>
                        <w:spacing w:val="-6"/>
                        <w:sz w:val="18"/>
                      </w:rPr>
                      <w:t xml:space="preserve"> </w:t>
                    </w:r>
                    <w:r>
                      <w:rPr>
                        <w:b/>
                        <w:color w:val="FFFFFF"/>
                        <w:sz w:val="18"/>
                      </w:rPr>
                      <w:t>you</w:t>
                    </w:r>
                    <w:r>
                      <w:rPr>
                        <w:b/>
                        <w:color w:val="FFFFFF"/>
                        <w:spacing w:val="-6"/>
                        <w:sz w:val="18"/>
                      </w:rPr>
                      <w:t xml:space="preserve"> </w:t>
                    </w:r>
                    <w:r>
                      <w:rPr>
                        <w:b/>
                        <w:color w:val="FFFFFF"/>
                        <w:sz w:val="18"/>
                      </w:rPr>
                      <w:t>read through all questions prior to filling out this</w:t>
                    </w:r>
                    <w:r>
                      <w:rPr>
                        <w:b/>
                        <w:color w:val="FFFFFF"/>
                        <w:spacing w:val="-5"/>
                        <w:sz w:val="18"/>
                      </w:rPr>
                      <w:t xml:space="preserve"> </w:t>
                    </w:r>
                    <w:r>
                      <w:rPr>
                        <w:b/>
                        <w:color w:val="FFFFFF"/>
                        <w:sz w:val="18"/>
                      </w:rPr>
                      <w:t>form.</w:t>
                    </w:r>
                  </w:p>
                </w:txbxContent>
              </v:textbox>
            </v:shape>
            <w10:wrap anchorx="page"/>
          </v:group>
        </w:pict>
      </w:r>
      <w:r w:rsidR="004A20EB">
        <w:rPr>
          <w:b/>
          <w:sz w:val="20"/>
        </w:rPr>
        <w:t xml:space="preserve">  </w:t>
      </w:r>
    </w:p>
    <w:p w14:paraId="141DC665" w14:textId="77777777" w:rsidR="004A20EB" w:rsidRDefault="004A20EB">
      <w:pPr>
        <w:pStyle w:val="BodyText"/>
        <w:rPr>
          <w:b/>
          <w:sz w:val="20"/>
        </w:rPr>
      </w:pPr>
    </w:p>
    <w:p w14:paraId="141DC666" w14:textId="77777777" w:rsidR="004A20EB" w:rsidRDefault="004A20EB">
      <w:pPr>
        <w:pStyle w:val="BodyText"/>
        <w:rPr>
          <w:b/>
          <w:sz w:val="20"/>
        </w:rPr>
      </w:pPr>
    </w:p>
    <w:p w14:paraId="141DC667" w14:textId="77777777" w:rsidR="004A20EB" w:rsidRDefault="004A20EB">
      <w:pPr>
        <w:pStyle w:val="BodyText"/>
        <w:rPr>
          <w:b/>
          <w:sz w:val="20"/>
        </w:rPr>
      </w:pPr>
    </w:p>
    <w:p w14:paraId="141DC668" w14:textId="77777777" w:rsidR="004A20EB" w:rsidRDefault="004A20EB">
      <w:pPr>
        <w:pStyle w:val="BodyText"/>
        <w:rPr>
          <w:b/>
          <w:sz w:val="20"/>
        </w:rPr>
      </w:pPr>
    </w:p>
    <w:p w14:paraId="141DC669" w14:textId="77777777" w:rsidR="004A20EB" w:rsidRDefault="004A20EB">
      <w:pPr>
        <w:pStyle w:val="BodyText"/>
        <w:rPr>
          <w:b/>
          <w:sz w:val="20"/>
        </w:rPr>
      </w:pPr>
    </w:p>
    <w:p w14:paraId="141DC66A" w14:textId="77777777" w:rsidR="004A20EB" w:rsidRDefault="004A20EB">
      <w:pPr>
        <w:pStyle w:val="BodyText"/>
        <w:rPr>
          <w:b/>
          <w:sz w:val="20"/>
        </w:rPr>
      </w:pPr>
    </w:p>
    <w:p w14:paraId="141DC66B" w14:textId="77777777" w:rsidR="004A20EB" w:rsidRDefault="004A20EB">
      <w:pPr>
        <w:pStyle w:val="BodyText"/>
        <w:rPr>
          <w:b/>
          <w:sz w:val="20"/>
        </w:rPr>
      </w:pPr>
    </w:p>
    <w:p w14:paraId="141DC66C" w14:textId="77777777" w:rsidR="004A20EB" w:rsidRDefault="004A20EB">
      <w:pPr>
        <w:pStyle w:val="BodyText"/>
        <w:rPr>
          <w:b/>
          <w:sz w:val="20"/>
        </w:rPr>
      </w:pPr>
    </w:p>
    <w:p w14:paraId="141DC66D" w14:textId="77777777" w:rsidR="004A20EB" w:rsidRDefault="004A20EB">
      <w:pPr>
        <w:pStyle w:val="BodyText"/>
        <w:rPr>
          <w:b/>
          <w:sz w:val="20"/>
        </w:rPr>
      </w:pPr>
    </w:p>
    <w:p w14:paraId="141DC66E" w14:textId="77777777" w:rsidR="004A20EB" w:rsidRDefault="004A20EB">
      <w:pPr>
        <w:pStyle w:val="BodyText"/>
        <w:rPr>
          <w:b/>
          <w:sz w:val="20"/>
        </w:rPr>
      </w:pPr>
    </w:p>
    <w:p w14:paraId="141DC66F" w14:textId="77777777" w:rsidR="004A20EB" w:rsidRDefault="004A20EB">
      <w:pPr>
        <w:pStyle w:val="BodyText"/>
        <w:rPr>
          <w:b/>
          <w:sz w:val="20"/>
        </w:rPr>
      </w:pPr>
    </w:p>
    <w:p w14:paraId="141DC670" w14:textId="77777777" w:rsidR="004A20EB" w:rsidRDefault="004A20EB">
      <w:pPr>
        <w:pStyle w:val="BodyText"/>
        <w:rPr>
          <w:b/>
          <w:sz w:val="20"/>
        </w:rPr>
      </w:pPr>
    </w:p>
    <w:p w14:paraId="141DC671" w14:textId="77777777" w:rsidR="004A20EB" w:rsidRDefault="004A20EB">
      <w:pPr>
        <w:pStyle w:val="BodyText"/>
        <w:rPr>
          <w:b/>
          <w:sz w:val="20"/>
        </w:rPr>
      </w:pPr>
    </w:p>
    <w:p w14:paraId="141DC672" w14:textId="77777777" w:rsidR="004A20EB" w:rsidRDefault="004A20EB">
      <w:pPr>
        <w:pStyle w:val="BodyText"/>
        <w:spacing w:before="10"/>
        <w:rPr>
          <w:b/>
          <w:sz w:val="15"/>
        </w:rPr>
      </w:pPr>
    </w:p>
    <w:p w14:paraId="141DC673" w14:textId="77777777" w:rsidR="004A20EB" w:rsidRDefault="004A20EB">
      <w:pPr>
        <w:pStyle w:val="Heading1"/>
        <w:spacing w:before="67"/>
        <w:ind w:left="712"/>
      </w:pPr>
      <w:r>
        <w:rPr>
          <w:color w:val="609CD3"/>
        </w:rPr>
        <w:t>General Contact Information</w:t>
      </w:r>
    </w:p>
    <w:p w14:paraId="141DC674" w14:textId="77777777" w:rsidR="004A20EB" w:rsidRDefault="004A20EB">
      <w:pPr>
        <w:pStyle w:val="BodyText"/>
        <w:rPr>
          <w:b/>
          <w:sz w:val="12"/>
        </w:rPr>
      </w:pPr>
    </w:p>
    <w:p w14:paraId="141DC675" w14:textId="77777777" w:rsidR="004A20EB" w:rsidRDefault="004A20EB">
      <w:pPr>
        <w:rPr>
          <w:sz w:val="12"/>
        </w:rPr>
        <w:sectPr w:rsidR="004A20EB">
          <w:type w:val="continuous"/>
          <w:pgSz w:w="12240" w:h="15840"/>
          <w:pgMar w:top="700" w:right="0" w:bottom="280" w:left="0" w:header="720" w:footer="720" w:gutter="0"/>
          <w:cols w:space="720"/>
        </w:sectPr>
      </w:pPr>
    </w:p>
    <w:p w14:paraId="141DC676" w14:textId="77777777" w:rsidR="004A20EB" w:rsidRDefault="004A20EB">
      <w:pPr>
        <w:pStyle w:val="BodyText"/>
        <w:spacing w:before="72"/>
        <w:ind w:left="740" w:right="-20"/>
      </w:pPr>
      <w:r>
        <w:rPr>
          <w:color w:val="231F20"/>
        </w:rPr>
        <w:t xml:space="preserve">Name: </w:t>
      </w:r>
      <w:r w:rsidRPr="000652EE">
        <w:rPr>
          <w:color w:val="231F20"/>
          <w:sz w:val="20"/>
          <w:szCs w:val="20"/>
          <w:shd w:val="clear" w:color="auto" w:fill="E2E1E3"/>
        </w:rPr>
        <w:fldChar w:fldCharType="begin">
          <w:ffData>
            <w:name w:val="Text2"/>
            <w:enabled/>
            <w:calcOnExit w:val="0"/>
            <w:textInput>
              <w:maxLength w:val="40"/>
            </w:textInput>
          </w:ffData>
        </w:fldChar>
      </w:r>
      <w:bookmarkStart w:id="0" w:name="Text2"/>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bookmarkEnd w:id="0"/>
    </w:p>
    <w:p w14:paraId="141DC677" w14:textId="77777777" w:rsidR="004A20EB" w:rsidRDefault="004A20EB">
      <w:pPr>
        <w:pStyle w:val="BodyText"/>
        <w:spacing w:before="2"/>
        <w:rPr>
          <w:sz w:val="23"/>
        </w:rPr>
      </w:pPr>
    </w:p>
    <w:p w14:paraId="141DC678" w14:textId="77777777" w:rsidR="004A20EB" w:rsidRDefault="004A20EB">
      <w:pPr>
        <w:pStyle w:val="BodyText"/>
        <w:ind w:left="740" w:right="-20"/>
      </w:pPr>
      <w:r>
        <w:rPr>
          <w:color w:val="231F20"/>
        </w:rPr>
        <w:t xml:space="preserve">Job title or Rank (RCMP):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79" w14:textId="77777777" w:rsidR="004A20EB" w:rsidRDefault="004A20EB">
      <w:pPr>
        <w:pStyle w:val="BodyText"/>
        <w:spacing w:before="9"/>
        <w:rPr>
          <w:sz w:val="23"/>
        </w:rPr>
      </w:pPr>
    </w:p>
    <w:p w14:paraId="141DC67A" w14:textId="77777777" w:rsidR="004A20EB" w:rsidRPr="00567081" w:rsidRDefault="004A20EB" w:rsidP="00567081">
      <w:pPr>
        <w:pStyle w:val="Arial11pt"/>
        <w:ind w:right="-4" w:firstLine="720"/>
      </w:pPr>
      <w:r>
        <w:t>Name of Employer:</w:t>
      </w:r>
      <w:r>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7B" w14:textId="77777777" w:rsidR="004A20EB" w:rsidRDefault="004A20EB" w:rsidP="00567081">
      <w:pPr>
        <w:pStyle w:val="BodyText"/>
        <w:spacing w:before="9"/>
        <w:rPr>
          <w:sz w:val="23"/>
        </w:rPr>
      </w:pPr>
    </w:p>
    <w:p w14:paraId="141DC67C" w14:textId="77777777" w:rsidR="004A20EB" w:rsidRDefault="004A20EB" w:rsidP="00567081">
      <w:pPr>
        <w:pStyle w:val="BodyText"/>
        <w:spacing w:line="494" w:lineRule="auto"/>
        <w:ind w:left="740" w:right="-184"/>
      </w:pPr>
      <w:r>
        <w:rPr>
          <w:color w:val="231F20"/>
        </w:rPr>
        <w:t>Branch or</w:t>
      </w:r>
      <w:r>
        <w:rPr>
          <w:color w:val="231F20"/>
          <w:spacing w:val="-17"/>
        </w:rPr>
        <w:t xml:space="preserve"> </w:t>
      </w:r>
      <w:r>
        <w:rPr>
          <w:color w:val="231F20"/>
        </w:rPr>
        <w:t xml:space="preserve">unit: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7D" w14:textId="77777777" w:rsidR="004A20EB" w:rsidRDefault="004A20EB">
      <w:pPr>
        <w:pStyle w:val="BodyText"/>
        <w:spacing w:line="247" w:lineRule="auto"/>
        <w:ind w:left="740" w:right="-20"/>
        <w:rPr>
          <w:color w:val="231F20"/>
        </w:rPr>
      </w:pPr>
      <w:r>
        <w:rPr>
          <w:color w:val="231F20"/>
        </w:rPr>
        <w:t>Address where you would like to be contacted (does not have to be your work address):</w:t>
      </w:r>
    </w:p>
    <w:p w14:paraId="141DC67E" w14:textId="77777777" w:rsidR="004A20EB" w:rsidRDefault="004A20EB">
      <w:pPr>
        <w:pStyle w:val="BodyText"/>
        <w:spacing w:line="247" w:lineRule="auto"/>
        <w:ind w:left="740" w:right="-20"/>
      </w:pPr>
      <w:r w:rsidRPr="000652EE">
        <w:rPr>
          <w:color w:val="231F20"/>
          <w:sz w:val="20"/>
          <w:szCs w:val="20"/>
          <w:shd w:val="clear" w:color="auto" w:fill="E2E1E3"/>
        </w:rPr>
        <w:fldChar w:fldCharType="begin">
          <w:ffData>
            <w:name w:val=""/>
            <w:enabled/>
            <w:calcOnExit w:val="0"/>
            <w:textInput>
              <w:maxLength w:val="15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7F" w14:textId="77777777" w:rsidR="004A20EB" w:rsidRDefault="004A20EB" w:rsidP="00523990">
      <w:pPr>
        <w:pStyle w:val="BodyText"/>
        <w:spacing w:before="72" w:line="494" w:lineRule="auto"/>
        <w:ind w:left="740" w:right="1360"/>
      </w:pPr>
    </w:p>
    <w:p w14:paraId="141DC680" w14:textId="77777777" w:rsidR="004A20EB" w:rsidRDefault="004A20EB" w:rsidP="00523990">
      <w:pPr>
        <w:pStyle w:val="BodyText"/>
        <w:spacing w:before="72" w:line="494" w:lineRule="auto"/>
        <w:ind w:left="740" w:right="1360"/>
        <w:rPr>
          <w:color w:val="231F20"/>
          <w:sz w:val="20"/>
          <w:szCs w:val="20"/>
        </w:rPr>
      </w:pPr>
      <w:r>
        <w:br w:type="column"/>
      </w:r>
      <w:r>
        <w:rPr>
          <w:color w:val="231F20"/>
        </w:rPr>
        <w:t xml:space="preserve">Telephone number(s):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r>
        <w:rPr>
          <w:color w:val="231F20"/>
          <w:sz w:val="20"/>
          <w:szCs w:val="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81" w14:textId="77777777" w:rsidR="004A20EB" w:rsidRPr="00523990" w:rsidRDefault="004A20EB" w:rsidP="00523990">
      <w:pPr>
        <w:pStyle w:val="BodyText"/>
        <w:spacing w:before="72" w:line="494" w:lineRule="auto"/>
        <w:ind w:left="740" w:right="1360"/>
        <w:rPr>
          <w:color w:val="231F20"/>
        </w:rPr>
      </w:pPr>
      <w:r>
        <w:rPr>
          <w:color w:val="231F20"/>
        </w:rPr>
        <w:t xml:space="preserve">Fax (Optional):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82" w14:textId="77777777" w:rsidR="004A20EB" w:rsidRDefault="004A20EB" w:rsidP="00523990">
      <w:pPr>
        <w:pStyle w:val="BodyText"/>
        <w:tabs>
          <w:tab w:val="left" w:pos="2430"/>
        </w:tabs>
        <w:spacing w:before="6" w:line="494" w:lineRule="auto"/>
        <w:ind w:left="810" w:right="1333" w:hanging="71"/>
      </w:pPr>
      <w:r>
        <w:rPr>
          <w:color w:val="231F20"/>
        </w:rPr>
        <w:t>Official language of choice for</w:t>
      </w:r>
      <w:r>
        <w:rPr>
          <w:color w:val="231F20"/>
          <w:spacing w:val="-15"/>
        </w:rPr>
        <w:t xml:space="preserve"> </w:t>
      </w:r>
      <w:r>
        <w:rPr>
          <w:color w:val="231F20"/>
        </w:rPr>
        <w:t xml:space="preserve">correspondence: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 xml:space="preserve">English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French</w:t>
      </w:r>
    </w:p>
    <w:p w14:paraId="141DC683" w14:textId="77777777" w:rsidR="004A20EB" w:rsidRDefault="004A20EB">
      <w:pPr>
        <w:pStyle w:val="BodyText"/>
        <w:spacing w:before="6"/>
        <w:ind w:left="740" w:right="3418"/>
      </w:pPr>
      <w:r>
        <w:rPr>
          <w:color w:val="231F20"/>
        </w:rPr>
        <w:t xml:space="preserve">E-mail*: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84" w14:textId="77777777" w:rsidR="004A20EB" w:rsidRDefault="004A20EB">
      <w:pPr>
        <w:pStyle w:val="BodyText"/>
        <w:spacing w:before="9"/>
        <w:rPr>
          <w:sz w:val="24"/>
        </w:rPr>
      </w:pPr>
    </w:p>
    <w:p w14:paraId="141DC685" w14:textId="77777777" w:rsidR="004A20EB" w:rsidRDefault="004A20EB">
      <w:pPr>
        <w:spacing w:line="271" w:lineRule="auto"/>
        <w:ind w:left="740" w:right="1441"/>
        <w:rPr>
          <w:sz w:val="20"/>
        </w:rPr>
      </w:pPr>
      <w:r>
        <w:rPr>
          <w:b/>
          <w:color w:val="231F20"/>
          <w:sz w:val="20"/>
        </w:rPr>
        <w:t xml:space="preserve">*NOTE: </w:t>
      </w:r>
      <w:r>
        <w:rPr>
          <w:color w:val="231F20"/>
          <w:sz w:val="20"/>
        </w:rPr>
        <w:t>The Office of the Public Sector Integrity Commissioner does not accept reprisal complaints</w:t>
      </w:r>
    </w:p>
    <w:p w14:paraId="141DC686" w14:textId="77777777" w:rsidR="004A20EB" w:rsidRDefault="004A20EB">
      <w:pPr>
        <w:spacing w:before="1" w:line="271" w:lineRule="auto"/>
        <w:ind w:left="740" w:right="802"/>
        <w:rPr>
          <w:sz w:val="20"/>
        </w:rPr>
      </w:pPr>
      <w:r>
        <w:rPr>
          <w:color w:val="231F20"/>
          <w:sz w:val="20"/>
        </w:rPr>
        <w:t>or disclosures of wrongdoing via e-mail due to security and privacy concerns. The majority of communication between the Office and you will be undertaken via regular mail correspondence or by telephone. However, for increased convenience, correspondence regarding basic status update of files or setting up interviews may be sent by e-mail.</w:t>
      </w:r>
    </w:p>
    <w:p w14:paraId="141DC687" w14:textId="77777777" w:rsidR="004A20EB" w:rsidRDefault="004A20EB">
      <w:pPr>
        <w:spacing w:line="271" w:lineRule="auto"/>
        <w:rPr>
          <w:sz w:val="20"/>
        </w:rPr>
        <w:sectPr w:rsidR="004A20EB">
          <w:type w:val="continuous"/>
          <w:pgSz w:w="12240" w:h="15840"/>
          <w:pgMar w:top="700" w:right="0" w:bottom="280" w:left="0" w:header="720" w:footer="720" w:gutter="0"/>
          <w:cols w:num="2" w:space="720" w:equalWidth="0">
            <w:col w:w="5216" w:space="354"/>
            <w:col w:w="6670"/>
          </w:cols>
        </w:sectPr>
      </w:pPr>
    </w:p>
    <w:p w14:paraId="141DC688" w14:textId="77777777" w:rsidR="004A20EB" w:rsidRDefault="004A20EB">
      <w:pPr>
        <w:pStyle w:val="BodyText"/>
        <w:rPr>
          <w:sz w:val="20"/>
        </w:rPr>
      </w:pPr>
    </w:p>
    <w:p w14:paraId="141DC689" w14:textId="77777777" w:rsidR="004A20EB" w:rsidRDefault="004A20EB">
      <w:pPr>
        <w:pStyle w:val="BodyText"/>
        <w:rPr>
          <w:sz w:val="20"/>
        </w:rPr>
      </w:pPr>
    </w:p>
    <w:p w14:paraId="141DC68A" w14:textId="227AB71B" w:rsidR="004A20EB" w:rsidRDefault="00000000">
      <w:pPr>
        <w:pStyle w:val="Heading1"/>
        <w:spacing w:before="213"/>
        <w:ind w:left="712"/>
      </w:pPr>
      <w:r>
        <w:rPr>
          <w:noProof/>
        </w:rPr>
        <w:pict w14:anchorId="0A12E7CD">
          <v:rect id="Rectangle 6" o:spid="_x0000_s1034" style="position:absolute;left:0;text-align:left;margin-left:0;margin-top:-9.75pt;width:612pt;height:9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" fillcolor="#609cd3" stroked="f">
            <w10:wrap anchorx="page"/>
          </v:rect>
        </w:pict>
      </w:r>
      <w:r w:rsidR="004A20EB">
        <w:rPr>
          <w:color w:val="609CD3"/>
        </w:rPr>
        <w:t>Representation</w:t>
      </w:r>
    </w:p>
    <w:p w14:paraId="141DC68B" w14:textId="77777777" w:rsidR="004A20EB" w:rsidRDefault="004A20EB">
      <w:pPr>
        <w:pStyle w:val="BodyText"/>
        <w:spacing w:before="210" w:line="247" w:lineRule="auto"/>
        <w:ind w:left="751" w:right="1134" w:hanging="11"/>
      </w:pPr>
      <w:r>
        <w:rPr>
          <w:color w:val="231F20"/>
        </w:rPr>
        <w:t>Although not a requirement, some individuals may choose to be represented</w:t>
      </w:r>
      <w:r w:rsidRPr="00D175D8">
        <w:rPr>
          <w:color w:val="231F20"/>
        </w:rPr>
        <w:t xml:space="preserve"> by another individual to assist them in dealing with their complaint.</w:t>
      </w:r>
    </w:p>
    <w:p w14:paraId="141DC68C" w14:textId="77777777" w:rsidR="004A20EB" w:rsidRDefault="004A20EB">
      <w:pPr>
        <w:pStyle w:val="BodyText"/>
        <w:spacing w:before="6"/>
      </w:pPr>
    </w:p>
    <w:p w14:paraId="141DC68D" w14:textId="77777777" w:rsidR="004A20EB" w:rsidRDefault="004A20EB">
      <w:pPr>
        <w:pStyle w:val="ListParagraph"/>
        <w:numPr>
          <w:ilvl w:val="0"/>
          <w:numId w:val="5"/>
        </w:numPr>
        <w:tabs>
          <w:tab w:val="left" w:pos="1099"/>
        </w:tabs>
        <w:spacing w:line="247" w:lineRule="auto"/>
        <w:ind w:right="1258" w:hanging="353"/>
      </w:pPr>
      <w:r>
        <w:rPr>
          <w:color w:val="231F20"/>
        </w:rPr>
        <w:t>If you are represented (e.g., legal counsel, union representative or other), please provide their contact information.</w:t>
      </w:r>
    </w:p>
    <w:p w14:paraId="141DC68E" w14:textId="77777777" w:rsidR="004A20EB" w:rsidRDefault="004A20EB" w:rsidP="00686351">
      <w:pPr>
        <w:tabs>
          <w:tab w:val="left" w:pos="1099"/>
        </w:tabs>
        <w:spacing w:line="247" w:lineRule="auto"/>
        <w:ind w:left="540" w:right="1258"/>
      </w:pPr>
    </w:p>
    <w:tbl>
      <w:tblPr>
        <w:tblStyle w:val="TableGrid"/>
        <w:tblW w:w="11370" w:type="dxa"/>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5846"/>
      </w:tblGrid>
      <w:tr w:rsidR="00B05FF5" w:rsidRPr="003F3F1D" w14:paraId="141DC69B" w14:textId="77777777" w:rsidTr="00B05FF5">
        <w:trPr>
          <w:trHeight w:val="1784"/>
        </w:trPr>
        <w:tc>
          <w:tcPr>
            <w:tcW w:w="5524" w:type="dxa"/>
          </w:tcPr>
          <w:p w14:paraId="141DC68F" w14:textId="77777777" w:rsidR="004A20EB" w:rsidRPr="00186768" w:rsidRDefault="004A20EB" w:rsidP="00CB150D">
            <w:pPr>
              <w:pStyle w:val="BodyText"/>
              <w:tabs>
                <w:tab w:val="left" w:pos="6500"/>
              </w:tabs>
              <w:spacing w:line="494" w:lineRule="auto"/>
              <w:ind w:left="740" w:right="1593"/>
            </w:pPr>
            <w:r w:rsidRPr="00186768">
              <w:rPr>
                <w:color w:val="231F20"/>
              </w:rPr>
              <w:t>Name:</w:t>
            </w:r>
            <w:r>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r w:rsidRPr="00186768">
              <w:t xml:space="preserve"> </w:t>
            </w:r>
          </w:p>
          <w:p w14:paraId="141DC690" w14:textId="77777777" w:rsidR="004A20EB" w:rsidRDefault="004A20EB" w:rsidP="00CB150D">
            <w:pPr>
              <w:pStyle w:val="BodyText"/>
              <w:tabs>
                <w:tab w:val="left" w:pos="6500"/>
              </w:tabs>
              <w:spacing w:before="6"/>
              <w:ind w:left="740" w:right="1134"/>
              <w:rPr>
                <w:color w:val="231F20"/>
              </w:rPr>
            </w:pPr>
            <w:r>
              <w:rPr>
                <w:color w:val="231F20"/>
              </w:rPr>
              <w:t>Organization</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91" w14:textId="77777777" w:rsidR="004A20EB" w:rsidRDefault="004A20EB" w:rsidP="00CB150D">
            <w:pPr>
              <w:pStyle w:val="BodyText"/>
              <w:tabs>
                <w:tab w:val="left" w:pos="6500"/>
              </w:tabs>
              <w:spacing w:before="6"/>
              <w:ind w:left="740" w:right="1134"/>
              <w:rPr>
                <w:color w:val="231F20"/>
              </w:rPr>
            </w:pPr>
          </w:p>
          <w:p w14:paraId="141DC692" w14:textId="77777777" w:rsidR="004A20EB" w:rsidRDefault="004A20EB" w:rsidP="00CB150D">
            <w:pPr>
              <w:pStyle w:val="BodyText"/>
              <w:tabs>
                <w:tab w:val="left" w:pos="6500"/>
              </w:tabs>
              <w:spacing w:before="6"/>
              <w:ind w:left="740" w:right="1134"/>
              <w:rPr>
                <w:color w:val="231F20"/>
              </w:rPr>
            </w:pPr>
            <w:r>
              <w:rPr>
                <w:color w:val="231F20"/>
              </w:rPr>
              <w:t>Address</w:t>
            </w:r>
            <w:r w:rsidRPr="00186768">
              <w:rPr>
                <w:color w:val="231F20"/>
              </w:rPr>
              <w:t>:</w:t>
            </w:r>
          </w:p>
          <w:p w14:paraId="141DC693" w14:textId="77777777" w:rsidR="004A20EB" w:rsidRPr="00186768" w:rsidRDefault="004A20EB" w:rsidP="00CB150D">
            <w:pPr>
              <w:pStyle w:val="BodyText"/>
              <w:tabs>
                <w:tab w:val="left" w:pos="6500"/>
              </w:tabs>
              <w:spacing w:before="6"/>
              <w:ind w:left="740" w:right="1134"/>
            </w:pPr>
            <w:r w:rsidRPr="000652EE">
              <w:rPr>
                <w:color w:val="231F20"/>
                <w:sz w:val="20"/>
                <w:szCs w:val="20"/>
                <w:shd w:val="clear" w:color="auto" w:fill="E2E1E3"/>
              </w:rPr>
              <w:fldChar w:fldCharType="begin">
                <w:ffData>
                  <w:name w:val=""/>
                  <w:enabled/>
                  <w:calcOnExit w:val="0"/>
                  <w:textInput>
                    <w:maxLength w:val="15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94" w14:textId="77777777" w:rsidR="004A20EB" w:rsidRPr="00186768" w:rsidRDefault="004A20EB" w:rsidP="00CB150D">
            <w:pPr>
              <w:pStyle w:val="BodyText"/>
              <w:spacing w:before="2"/>
              <w:rPr>
                <w:sz w:val="23"/>
              </w:rPr>
            </w:pPr>
          </w:p>
        </w:tc>
        <w:tc>
          <w:tcPr>
            <w:tcW w:w="5846" w:type="dxa"/>
          </w:tcPr>
          <w:p w14:paraId="141DC695" w14:textId="77777777" w:rsidR="004A20EB" w:rsidRDefault="004A20EB" w:rsidP="00B05FF5">
            <w:pPr>
              <w:pStyle w:val="BodyText"/>
              <w:tabs>
                <w:tab w:val="left" w:pos="6500"/>
              </w:tabs>
              <w:spacing w:before="6"/>
              <w:ind w:left="740" w:right="1134"/>
              <w:rPr>
                <w:color w:val="231F20"/>
                <w:sz w:val="20"/>
                <w:szCs w:val="20"/>
                <w:shd w:val="clear" w:color="auto" w:fill="E2E1E3"/>
              </w:rPr>
            </w:pPr>
            <w:r w:rsidRPr="00186768">
              <w:rPr>
                <w:color w:val="231F20"/>
              </w:rPr>
              <w:t xml:space="preserve">Title: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96" w14:textId="77777777" w:rsidR="004A20EB" w:rsidRDefault="004A20EB" w:rsidP="00B05FF5">
            <w:pPr>
              <w:pStyle w:val="BodyText"/>
              <w:tabs>
                <w:tab w:val="left" w:pos="6500"/>
              </w:tabs>
              <w:spacing w:before="6"/>
              <w:ind w:left="740" w:right="1134"/>
              <w:rPr>
                <w:color w:val="231F20"/>
              </w:rPr>
            </w:pPr>
          </w:p>
          <w:p w14:paraId="141DC697" w14:textId="77777777" w:rsidR="004A20EB" w:rsidRDefault="004A20EB" w:rsidP="00B05FF5">
            <w:pPr>
              <w:pStyle w:val="BodyText"/>
              <w:tabs>
                <w:tab w:val="left" w:pos="6500"/>
              </w:tabs>
              <w:spacing w:before="6"/>
              <w:ind w:left="740" w:right="1134"/>
              <w:rPr>
                <w:color w:val="231F20"/>
              </w:rPr>
            </w:pPr>
            <w:r>
              <w:rPr>
                <w:color w:val="231F20"/>
              </w:rPr>
              <w:t>Telephone</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98" w14:textId="77777777" w:rsidR="004A20EB" w:rsidRDefault="004A20EB" w:rsidP="00B05FF5">
            <w:pPr>
              <w:pStyle w:val="BodyText"/>
              <w:tabs>
                <w:tab w:val="left" w:pos="6500"/>
              </w:tabs>
              <w:spacing w:before="6"/>
              <w:ind w:left="740" w:right="1134"/>
              <w:rPr>
                <w:color w:val="231F20"/>
              </w:rPr>
            </w:pPr>
          </w:p>
          <w:p w14:paraId="141DC699" w14:textId="77777777" w:rsidR="004A20EB" w:rsidRPr="00186768" w:rsidRDefault="004A20EB" w:rsidP="00B05FF5">
            <w:pPr>
              <w:pStyle w:val="BodyText"/>
              <w:tabs>
                <w:tab w:val="left" w:pos="6500"/>
              </w:tabs>
              <w:spacing w:before="6"/>
              <w:ind w:left="740" w:right="1134"/>
            </w:pPr>
            <w:r>
              <w:rPr>
                <w:color w:val="231F20"/>
              </w:rPr>
              <w:t>Email</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9A" w14:textId="77777777" w:rsidR="004A20EB" w:rsidRPr="003F3F1D" w:rsidRDefault="004A20EB" w:rsidP="00686351">
            <w:pPr>
              <w:pStyle w:val="BodyText"/>
              <w:ind w:left="540"/>
              <w:rPr>
                <w:sz w:val="20"/>
                <w:szCs w:val="20"/>
              </w:rPr>
            </w:pPr>
          </w:p>
        </w:tc>
      </w:tr>
    </w:tbl>
    <w:p w14:paraId="141DC69C" w14:textId="77777777" w:rsidR="004A20EB" w:rsidRDefault="004A20EB" w:rsidP="00D4710F">
      <w:pPr>
        <w:pStyle w:val="ListParagraph"/>
        <w:tabs>
          <w:tab w:val="left" w:pos="1099"/>
        </w:tabs>
        <w:spacing w:before="72" w:line="247" w:lineRule="auto"/>
        <w:ind w:left="1079" w:right="897" w:firstLine="0"/>
      </w:pPr>
    </w:p>
    <w:p w14:paraId="141DC69D" w14:textId="77777777" w:rsidR="004A20EB" w:rsidRPr="00D4710F" w:rsidRDefault="004A20EB" w:rsidP="00D4710F">
      <w:pPr>
        <w:pStyle w:val="ListParagraph"/>
        <w:tabs>
          <w:tab w:val="left" w:pos="1099"/>
        </w:tabs>
        <w:spacing w:before="72" w:line="247" w:lineRule="auto"/>
        <w:ind w:left="1079" w:right="897" w:firstLine="0"/>
      </w:pPr>
    </w:p>
    <w:p w14:paraId="141DC69E" w14:textId="77777777" w:rsidR="004A20EB" w:rsidRDefault="004A20EB">
      <w:pPr>
        <w:pStyle w:val="ListParagraph"/>
        <w:numPr>
          <w:ilvl w:val="0"/>
          <w:numId w:val="5"/>
        </w:numPr>
        <w:tabs>
          <w:tab w:val="left" w:pos="1099"/>
        </w:tabs>
        <w:spacing w:before="72" w:line="247" w:lineRule="auto"/>
        <w:ind w:right="897" w:hanging="353"/>
      </w:pPr>
      <w:r>
        <w:rPr>
          <w:color w:val="231F20"/>
        </w:rPr>
        <w:t>Do you want the Office of the Public Sector Integrity Commissioner to contact you directly or through</w:t>
      </w:r>
      <w:r>
        <w:rPr>
          <w:color w:val="231F20"/>
          <w:spacing w:val="-36"/>
        </w:rPr>
        <w:t xml:space="preserve"> </w:t>
      </w:r>
      <w:r>
        <w:rPr>
          <w:color w:val="231F20"/>
        </w:rPr>
        <w:t>your representative? (choose one of the</w:t>
      </w:r>
      <w:r>
        <w:rPr>
          <w:color w:val="231F20"/>
          <w:spacing w:val="-6"/>
        </w:rPr>
        <w:t xml:space="preserve"> </w:t>
      </w:r>
      <w:r>
        <w:rPr>
          <w:color w:val="231F20"/>
        </w:rPr>
        <w:t>following)</w:t>
      </w:r>
    </w:p>
    <w:p w14:paraId="141DC69F" w14:textId="77777777" w:rsidR="004A20EB" w:rsidRDefault="004A20EB">
      <w:pPr>
        <w:pStyle w:val="BodyText"/>
        <w:spacing w:before="6"/>
      </w:pPr>
    </w:p>
    <w:p w14:paraId="141DC6A0" w14:textId="77777777" w:rsidR="004A20EB" w:rsidRDefault="004A20EB">
      <w:pPr>
        <w:pStyle w:val="BodyText"/>
        <w:tabs>
          <w:tab w:val="left" w:pos="5060"/>
        </w:tabs>
        <w:ind w:left="1460" w:right="4070"/>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Through</w:t>
      </w:r>
      <w:r>
        <w:rPr>
          <w:color w:val="231F20"/>
          <w:spacing w:val="-1"/>
        </w:rPr>
        <w:t xml:space="preserve"> </w:t>
      </w:r>
      <w:r>
        <w:rPr>
          <w:color w:val="231F20"/>
        </w:rPr>
        <w:t>my representative</w:t>
      </w:r>
      <w:r>
        <w:rPr>
          <w:color w:val="231F20"/>
        </w:rPr>
        <w:tab/>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Contact me</w:t>
      </w:r>
      <w:r>
        <w:rPr>
          <w:color w:val="231F20"/>
          <w:spacing w:val="-14"/>
        </w:rPr>
        <w:t xml:space="preserve"> </w:t>
      </w:r>
      <w:r>
        <w:rPr>
          <w:color w:val="231F20"/>
        </w:rPr>
        <w:t>directly</w:t>
      </w:r>
    </w:p>
    <w:p w14:paraId="141DC6A1" w14:textId="77777777" w:rsidR="004A20EB" w:rsidRDefault="004A20EB">
      <w:pPr>
        <w:pStyle w:val="BodyText"/>
        <w:spacing w:before="2"/>
        <w:rPr>
          <w:sz w:val="23"/>
        </w:rPr>
      </w:pPr>
    </w:p>
    <w:p w14:paraId="141DC6A2" w14:textId="77777777" w:rsidR="004A20EB" w:rsidRDefault="004A20EB">
      <w:pPr>
        <w:pStyle w:val="ListParagraph"/>
        <w:numPr>
          <w:ilvl w:val="0"/>
          <w:numId w:val="5"/>
        </w:numPr>
        <w:tabs>
          <w:tab w:val="left" w:pos="1099"/>
        </w:tabs>
        <w:ind w:left="1098" w:hanging="358"/>
      </w:pPr>
      <w:r>
        <w:rPr>
          <w:color w:val="231F20"/>
        </w:rPr>
        <w:t>Correspondence (choose one of the</w:t>
      </w:r>
      <w:r>
        <w:rPr>
          <w:color w:val="231F20"/>
          <w:spacing w:val="-18"/>
        </w:rPr>
        <w:t xml:space="preserve"> </w:t>
      </w:r>
      <w:r>
        <w:rPr>
          <w:color w:val="231F20"/>
        </w:rPr>
        <w:t>following)</w:t>
      </w:r>
    </w:p>
    <w:p w14:paraId="141DC6A3" w14:textId="77777777" w:rsidR="004A20EB" w:rsidRDefault="004A20EB">
      <w:pPr>
        <w:pStyle w:val="BodyText"/>
        <w:spacing w:before="2"/>
        <w:rPr>
          <w:sz w:val="23"/>
        </w:rPr>
      </w:pPr>
    </w:p>
    <w:p w14:paraId="141DC6A4" w14:textId="7C89AC9E" w:rsidR="004A20EB" w:rsidRDefault="004A20EB">
      <w:pPr>
        <w:pStyle w:val="BodyText"/>
        <w:tabs>
          <w:tab w:val="left" w:pos="8123"/>
        </w:tabs>
        <w:ind w:left="1460" w:right="743"/>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000000">
        <w:rPr>
          <w:noProof/>
        </w:rPr>
        <w:pict w14:anchorId="5AFE2636">
          <v:rect id="Rectangle 5" o:spid="_x0000_s1033" style="position:absolute;left:0;text-align:left;margin-left:0;margin-top:26.5pt;width:612pt;height:9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" fillcolor="#609cd3" stroked="f">
            <w10:wrap anchorx="page"/>
          </v:rect>
        </w:pict>
      </w:r>
      <w:r>
        <w:rPr>
          <w:color w:val="231F20"/>
        </w:rPr>
        <w:t>Send correspondence to my representative as well as</w:t>
      </w:r>
      <w:r>
        <w:rPr>
          <w:color w:val="231F20"/>
          <w:spacing w:val="-8"/>
        </w:rPr>
        <w:t xml:space="preserve"> </w:t>
      </w:r>
      <w:r>
        <w:rPr>
          <w:color w:val="231F20"/>
        </w:rPr>
        <w:t>to</w:t>
      </w:r>
      <w:r>
        <w:rPr>
          <w:color w:val="231F20"/>
          <w:spacing w:val="-2"/>
        </w:rPr>
        <w:t xml:space="preserve"> </w:t>
      </w:r>
      <w:r>
        <w:rPr>
          <w:color w:val="231F20"/>
        </w:rPr>
        <w:t xml:space="preserve">me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Send correspondence to me</w:t>
      </w:r>
      <w:r>
        <w:rPr>
          <w:color w:val="231F20"/>
          <w:spacing w:val="-7"/>
        </w:rPr>
        <w:t xml:space="preserve"> </w:t>
      </w:r>
      <w:r>
        <w:rPr>
          <w:color w:val="231F20"/>
        </w:rPr>
        <w:t>only</w:t>
      </w:r>
    </w:p>
    <w:p w14:paraId="141DC6A5" w14:textId="77777777" w:rsidR="004A20EB" w:rsidRDefault="004A20EB">
      <w:pPr>
        <w:pStyle w:val="BodyText"/>
      </w:pPr>
    </w:p>
    <w:p w14:paraId="141DC6A6" w14:textId="77777777" w:rsidR="004A20EB" w:rsidRDefault="004A20EB">
      <w:pPr>
        <w:pStyle w:val="BodyText"/>
      </w:pPr>
    </w:p>
    <w:p w14:paraId="141DC6A7" w14:textId="77777777" w:rsidR="004A20EB" w:rsidRDefault="004A20EB">
      <w:pPr>
        <w:pStyle w:val="BodyText"/>
        <w:spacing w:before="1"/>
        <w:rPr>
          <w:sz w:val="21"/>
        </w:rPr>
      </w:pPr>
    </w:p>
    <w:p w14:paraId="141DC6A8" w14:textId="77777777" w:rsidR="004A20EB" w:rsidRDefault="004A20EB">
      <w:pPr>
        <w:pStyle w:val="Heading1"/>
      </w:pPr>
      <w:r>
        <w:rPr>
          <w:color w:val="609CD3"/>
        </w:rPr>
        <w:t>Employment Status</w:t>
      </w:r>
    </w:p>
    <w:p w14:paraId="141DC6A9" w14:textId="77777777" w:rsidR="004A20EB" w:rsidRDefault="004A20EB">
      <w:pPr>
        <w:pStyle w:val="BodyText"/>
        <w:spacing w:before="5"/>
        <w:rPr>
          <w:b/>
        </w:rPr>
      </w:pPr>
    </w:p>
    <w:p w14:paraId="141DC6AA" w14:textId="77777777" w:rsidR="004A20EB" w:rsidRDefault="004A20EB">
      <w:pPr>
        <w:pStyle w:val="BodyText"/>
        <w:ind w:left="740" w:right="4070"/>
      </w:pPr>
      <w:r>
        <w:rPr>
          <w:color w:val="231F20"/>
        </w:rPr>
        <w:t>Are you or were you:</w:t>
      </w:r>
    </w:p>
    <w:p w14:paraId="141DC6AB" w14:textId="77777777" w:rsidR="004A20EB" w:rsidRDefault="004A20EB">
      <w:pPr>
        <w:pStyle w:val="BodyText"/>
        <w:spacing w:before="2"/>
        <w:rPr>
          <w:sz w:val="23"/>
        </w:rPr>
      </w:pPr>
    </w:p>
    <w:p w14:paraId="141DC6AC" w14:textId="77777777" w:rsidR="004A20EB" w:rsidRDefault="004A20EB" w:rsidP="0014658A">
      <w:pPr>
        <w:pStyle w:val="BodyText"/>
        <w:spacing w:line="494" w:lineRule="auto"/>
        <w:ind w:left="1460" w:right="5130"/>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 xml:space="preserve">Currently employed in the federal public sector </w:t>
      </w:r>
      <w:r>
        <w:rPr>
          <w:color w:val="231F20"/>
        </w:rPr>
        <w:br/>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Formerly employed in the federal public sector</w:t>
      </w:r>
    </w:p>
    <w:p w14:paraId="141DC6AD" w14:textId="77777777" w:rsidR="004A20EB" w:rsidRDefault="004A20EB">
      <w:pPr>
        <w:pStyle w:val="BodyText"/>
        <w:spacing w:before="6"/>
        <w:ind w:left="740" w:right="1134"/>
      </w:pPr>
      <w:r>
        <w:rPr>
          <w:color w:val="231F20"/>
        </w:rPr>
        <w:t>Name of employer (Department or Organization) where reprisal(s) occurred:</w:t>
      </w:r>
      <w:r w:rsidRPr="00D175D8">
        <w:rPr>
          <w:color w:val="231F20"/>
          <w:sz w:val="20"/>
          <w:szCs w:val="20"/>
        </w:rPr>
        <w:t xml:space="preserve"> </w:t>
      </w:r>
      <w:r w:rsidRPr="000652EE">
        <w:rPr>
          <w:color w:val="231F20"/>
          <w:sz w:val="20"/>
          <w:szCs w:val="20"/>
          <w:shd w:val="clear" w:color="auto" w:fill="E2E1E3"/>
        </w:rPr>
        <w:fldChar w:fldCharType="begin">
          <w:ffData>
            <w:name w:val=""/>
            <w:enabled/>
            <w:calcOnExit w:val="0"/>
            <w:textInput>
              <w:maxLength w:val="15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AE" w14:textId="77777777" w:rsidR="004A20EB" w:rsidRDefault="004A20EB">
      <w:r>
        <w:br w:type="page"/>
      </w:r>
    </w:p>
    <w:p w14:paraId="141DC6AF" w14:textId="77777777" w:rsidR="004A20EB" w:rsidRDefault="004A20EB">
      <w:pPr>
        <w:pStyle w:val="BodyText"/>
      </w:pPr>
    </w:p>
    <w:p w14:paraId="141DC6B0" w14:textId="79C42A03" w:rsidR="004A20EB" w:rsidRDefault="00000000">
      <w:pPr>
        <w:pStyle w:val="BodyText"/>
      </w:pPr>
      <w:r>
        <w:rPr>
          <w:noProof/>
        </w:rPr>
        <w:pict w14:anchorId="168D4C82">
          <v:rect id="Rectangle 4" o:spid="_x0000_s1032" style="position:absolute;margin-left:0;margin-top:4.05pt;width:612pt;height:9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" fillcolor="#609cd3" stroked="f">
            <w10:wrap anchorx="page"/>
          </v:rect>
        </w:pict>
      </w:r>
    </w:p>
    <w:p w14:paraId="141DC6B1" w14:textId="77777777" w:rsidR="004A20EB" w:rsidRDefault="004A20EB">
      <w:pPr>
        <w:pStyle w:val="BodyText"/>
        <w:spacing w:before="1"/>
        <w:rPr>
          <w:sz w:val="21"/>
        </w:rPr>
      </w:pPr>
    </w:p>
    <w:p w14:paraId="141DC6B2" w14:textId="77777777" w:rsidR="004A20EB" w:rsidRDefault="004A20EB">
      <w:pPr>
        <w:pStyle w:val="Heading1"/>
        <w:spacing w:before="1"/>
      </w:pPr>
      <w:r>
        <w:rPr>
          <w:color w:val="609CD3"/>
        </w:rPr>
        <w:t>Information about the Alleged R</w:t>
      </w:r>
      <w:r w:rsidRPr="007379F8">
        <w:rPr>
          <w:color w:val="609CD3"/>
        </w:rPr>
        <w:t>eprisal</w:t>
      </w:r>
    </w:p>
    <w:p w14:paraId="141DC6B3" w14:textId="77777777" w:rsidR="004A20EB" w:rsidRDefault="004A20EB">
      <w:pPr>
        <w:pStyle w:val="BodyText"/>
        <w:rPr>
          <w:b/>
          <w:sz w:val="26"/>
        </w:rPr>
      </w:pPr>
    </w:p>
    <w:p w14:paraId="141DC6B4" w14:textId="77777777" w:rsidR="004A20EB" w:rsidRDefault="004A20EB">
      <w:pPr>
        <w:pStyle w:val="BodyText"/>
        <w:spacing w:before="219" w:line="247" w:lineRule="auto"/>
        <w:ind w:left="740" w:right="743"/>
      </w:pPr>
      <w:r>
        <w:rPr>
          <w:color w:val="231F20"/>
        </w:rPr>
        <w:t xml:space="preserve">Under the </w:t>
      </w:r>
      <w:r w:rsidRPr="009F0039">
        <w:rPr>
          <w:i/>
          <w:color w:val="231F20"/>
        </w:rPr>
        <w:t>Public Servants Disclosure Protection Act</w:t>
      </w:r>
      <w:r>
        <w:rPr>
          <w:color w:val="231F20"/>
        </w:rPr>
        <w:t xml:space="preserve"> (the Act), a reprisal could include any of the following measures taken against a public servant because he or she has made a protected disclosure or cooperated in an investigation into a disclosure of wrongdoing:</w:t>
      </w:r>
    </w:p>
    <w:p w14:paraId="141DC6B5" w14:textId="77777777" w:rsidR="004A20EB" w:rsidRDefault="004A20EB">
      <w:pPr>
        <w:pStyle w:val="BodyText"/>
        <w:spacing w:before="6"/>
      </w:pPr>
    </w:p>
    <w:p w14:paraId="141DC6B6" w14:textId="77777777" w:rsidR="004A20EB" w:rsidRDefault="004A20EB">
      <w:pPr>
        <w:pStyle w:val="ListParagraph"/>
        <w:numPr>
          <w:ilvl w:val="0"/>
          <w:numId w:val="4"/>
        </w:numPr>
        <w:tabs>
          <w:tab w:val="left" w:pos="1135"/>
        </w:tabs>
        <w:ind w:hanging="394"/>
      </w:pPr>
      <w:r>
        <w:rPr>
          <w:color w:val="231F20"/>
        </w:rPr>
        <w:t>disciplinary</w:t>
      </w:r>
      <w:r>
        <w:rPr>
          <w:color w:val="231F20"/>
          <w:spacing w:val="-11"/>
        </w:rPr>
        <w:t xml:space="preserve"> </w:t>
      </w:r>
      <w:r>
        <w:rPr>
          <w:color w:val="231F20"/>
        </w:rPr>
        <w:t>measures;</w:t>
      </w:r>
    </w:p>
    <w:p w14:paraId="141DC6B7" w14:textId="77777777" w:rsidR="004A20EB" w:rsidRDefault="004A20EB">
      <w:pPr>
        <w:pStyle w:val="ListParagraph"/>
        <w:numPr>
          <w:ilvl w:val="0"/>
          <w:numId w:val="4"/>
        </w:numPr>
        <w:tabs>
          <w:tab w:val="left" w:pos="1135"/>
        </w:tabs>
        <w:spacing w:before="7"/>
        <w:ind w:hanging="394"/>
      </w:pPr>
      <w:r>
        <w:rPr>
          <w:color w:val="231F20"/>
        </w:rPr>
        <w:t>demotion;</w:t>
      </w:r>
    </w:p>
    <w:p w14:paraId="141DC6B8" w14:textId="77777777" w:rsidR="004A20EB" w:rsidRDefault="004A20EB">
      <w:pPr>
        <w:pStyle w:val="ListParagraph"/>
        <w:numPr>
          <w:ilvl w:val="0"/>
          <w:numId w:val="4"/>
        </w:numPr>
        <w:tabs>
          <w:tab w:val="left" w:pos="1135"/>
        </w:tabs>
        <w:spacing w:before="7" w:line="247" w:lineRule="auto"/>
        <w:ind w:right="1443" w:hanging="394"/>
      </w:pPr>
      <w:r>
        <w:rPr>
          <w:color w:val="231F20"/>
        </w:rPr>
        <w:t>termination of employment, including a discharge or dismissal in the case of a member of the Royal Canadian Mounted</w:t>
      </w:r>
      <w:r>
        <w:rPr>
          <w:color w:val="231F20"/>
          <w:spacing w:val="-8"/>
        </w:rPr>
        <w:t xml:space="preserve"> </w:t>
      </w:r>
      <w:r>
        <w:rPr>
          <w:color w:val="231F20"/>
        </w:rPr>
        <w:t>Police;</w:t>
      </w:r>
    </w:p>
    <w:p w14:paraId="141DC6B9" w14:textId="77777777" w:rsidR="004A20EB" w:rsidRDefault="004A20EB">
      <w:pPr>
        <w:pStyle w:val="ListParagraph"/>
        <w:numPr>
          <w:ilvl w:val="0"/>
          <w:numId w:val="4"/>
        </w:numPr>
        <w:tabs>
          <w:tab w:val="left" w:pos="1135"/>
        </w:tabs>
        <w:spacing w:line="253" w:lineRule="exact"/>
        <w:ind w:hanging="394"/>
      </w:pPr>
      <w:r>
        <w:rPr>
          <w:color w:val="231F20"/>
        </w:rPr>
        <w:t>measures that adversely affect the employment or working conditions of the public</w:t>
      </w:r>
      <w:r>
        <w:rPr>
          <w:color w:val="231F20"/>
          <w:spacing w:val="-41"/>
        </w:rPr>
        <w:t xml:space="preserve"> </w:t>
      </w:r>
      <w:r>
        <w:rPr>
          <w:color w:val="231F20"/>
        </w:rPr>
        <w:t>servant;</w:t>
      </w:r>
    </w:p>
    <w:p w14:paraId="141DC6BA" w14:textId="77777777" w:rsidR="004A20EB" w:rsidRDefault="004A20EB">
      <w:pPr>
        <w:pStyle w:val="ListParagraph"/>
        <w:numPr>
          <w:ilvl w:val="0"/>
          <w:numId w:val="4"/>
        </w:numPr>
        <w:tabs>
          <w:tab w:val="left" w:pos="1135"/>
        </w:tabs>
        <w:spacing w:before="7"/>
        <w:ind w:hanging="394"/>
      </w:pPr>
      <w:r>
        <w:rPr>
          <w:color w:val="231F20"/>
        </w:rPr>
        <w:t>threatening to take any measures described</w:t>
      </w:r>
      <w:r>
        <w:rPr>
          <w:color w:val="231F20"/>
          <w:spacing w:val="-18"/>
        </w:rPr>
        <w:t xml:space="preserve"> </w:t>
      </w:r>
      <w:r>
        <w:rPr>
          <w:color w:val="231F20"/>
        </w:rPr>
        <w:t>above.</w:t>
      </w:r>
    </w:p>
    <w:p w14:paraId="141DC6BB" w14:textId="77777777" w:rsidR="004A20EB" w:rsidRDefault="004A20EB">
      <w:pPr>
        <w:pStyle w:val="BodyText"/>
      </w:pPr>
    </w:p>
    <w:p w14:paraId="141DC6BC" w14:textId="0C390637" w:rsidR="004A20EB" w:rsidRDefault="00000000">
      <w:pPr>
        <w:pStyle w:val="BodyText"/>
      </w:pPr>
      <w:r>
        <w:rPr>
          <w:noProof/>
        </w:rPr>
        <w:pict w14:anchorId="719536E1">
          <v:rect id="_x0000_s1031" style="position:absolute;margin-left:35.55pt;margin-top:3.7pt;width:538.9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" fillcolor="#609bd3" stroked="f">
            <v:fill opacity="14392f"/>
            <v:textbox inset="86.4pt,,0"/>
            <w10:wrap anchorx="page"/>
          </v:rect>
        </w:pict>
      </w:r>
    </w:p>
    <w:p w14:paraId="141DC6BD" w14:textId="77777777" w:rsidR="004A20EB" w:rsidRDefault="004A20EB">
      <w:pPr>
        <w:pStyle w:val="BodyText"/>
        <w:rPr>
          <w:sz w:val="25"/>
        </w:rPr>
      </w:pPr>
    </w:p>
    <w:p w14:paraId="141DC6BE" w14:textId="77777777" w:rsidR="004A20EB" w:rsidRPr="009F0039" w:rsidRDefault="004A20EB" w:rsidP="009F0039">
      <w:pPr>
        <w:pStyle w:val="BodyText"/>
        <w:numPr>
          <w:ilvl w:val="0"/>
          <w:numId w:val="5"/>
        </w:numPr>
        <w:spacing w:line="247" w:lineRule="auto"/>
        <w:ind w:right="743"/>
      </w:pPr>
      <w:r>
        <w:rPr>
          <w:color w:val="231F20"/>
        </w:rPr>
        <w:t xml:space="preserve">In your own words, while keeping in mind the definition of reprisal, please describe what reprisal measures you believe were taken against you (broadly defined above). Include </w:t>
      </w:r>
      <w:r w:rsidRPr="0020056E">
        <w:rPr>
          <w:b/>
          <w:color w:val="231F20"/>
        </w:rPr>
        <w:t>what</w:t>
      </w:r>
      <w:r>
        <w:rPr>
          <w:color w:val="231F20"/>
        </w:rPr>
        <w:t xml:space="preserve"> the exact measures were, </w:t>
      </w:r>
      <w:r w:rsidRPr="0020056E">
        <w:rPr>
          <w:b/>
          <w:color w:val="231F20"/>
        </w:rPr>
        <w:t>who</w:t>
      </w:r>
      <w:r>
        <w:rPr>
          <w:color w:val="231F20"/>
        </w:rPr>
        <w:t xml:space="preserve"> is alleged to have taken them, as well as </w:t>
      </w:r>
      <w:r w:rsidRPr="0020056E">
        <w:rPr>
          <w:b/>
          <w:color w:val="231F20"/>
        </w:rPr>
        <w:t>when</w:t>
      </w:r>
      <w:r>
        <w:rPr>
          <w:color w:val="231F20"/>
        </w:rPr>
        <w:t xml:space="preserve"> (date) the measures were taken.</w:t>
      </w:r>
    </w:p>
    <w:p w14:paraId="141DC6BF" w14:textId="77777777" w:rsidR="004A20EB" w:rsidRPr="00A21367" w:rsidRDefault="004A20EB" w:rsidP="00E73637">
      <w:pPr>
        <w:pStyle w:val="BodyText"/>
        <w:ind w:left="720" w:right="875"/>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E73637" w:rsidRPr="003F3F1D" w14:paraId="141DC6C1" w14:textId="77777777" w:rsidTr="000652EE">
        <w:trPr>
          <w:trHeight w:val="2488"/>
        </w:trPr>
        <w:tc>
          <w:tcPr>
            <w:tcW w:w="10664" w:type="dxa"/>
            <w:shd w:val="clear" w:color="auto" w:fill="E2E1E3"/>
          </w:tcPr>
          <w:p w14:paraId="141DC6C0" w14:textId="77777777" w:rsidR="004A20EB" w:rsidRPr="003F3F1D" w:rsidRDefault="004A20EB" w:rsidP="00686351">
            <w:pPr>
              <w:pStyle w:val="BodyText"/>
              <w:ind w:left="467"/>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41DC6C2" w14:textId="77777777" w:rsidR="004A20EB" w:rsidRDefault="004A20EB">
      <w:pPr>
        <w:pStyle w:val="BodyText"/>
        <w:spacing w:line="247" w:lineRule="auto"/>
        <w:ind w:left="1146" w:right="743" w:hanging="407"/>
      </w:pPr>
    </w:p>
    <w:p w14:paraId="141DC6C3" w14:textId="77777777" w:rsidR="004A20EB" w:rsidRDefault="004A20EB" w:rsidP="00D4710F">
      <w:pPr>
        <w:pStyle w:val="BodyText"/>
        <w:spacing w:before="1" w:line="247" w:lineRule="auto"/>
        <w:ind w:left="720" w:right="841"/>
      </w:pPr>
      <w:r>
        <w:rPr>
          <w:color w:val="231F20"/>
        </w:rPr>
        <w:t>You may attach supporting documentation or additional information if necessary. To ensure a timely review of your case, please specify which portions of your documentation support your allegations.</w:t>
      </w:r>
    </w:p>
    <w:p w14:paraId="141DC6C4" w14:textId="77777777" w:rsidR="004A20EB" w:rsidRDefault="004A20EB">
      <w:pPr>
        <w:spacing w:line="247" w:lineRule="auto"/>
        <w:sectPr w:rsidR="004A20EB" w:rsidSect="00B12C83">
          <w:headerReference w:type="default" r:id="rId9"/>
          <w:pgSz w:w="12240" w:h="15840"/>
          <w:pgMar w:top="1541" w:right="0" w:bottom="274" w:left="0" w:header="475" w:footer="0" w:gutter="0"/>
          <w:cols w:space="720"/>
          <w:docGrid w:linePitch="299"/>
        </w:sectPr>
      </w:pPr>
    </w:p>
    <w:p w14:paraId="141DC6C5" w14:textId="77777777" w:rsidR="004A20EB" w:rsidRDefault="004A20EB">
      <w:pPr>
        <w:pStyle w:val="BodyText"/>
        <w:rPr>
          <w:sz w:val="19"/>
        </w:rPr>
      </w:pPr>
    </w:p>
    <w:p w14:paraId="141DC6C6" w14:textId="77777777" w:rsidR="004A20EB" w:rsidRDefault="004A20EB" w:rsidP="000F744F">
      <w:pPr>
        <w:pStyle w:val="ListParagraph"/>
        <w:numPr>
          <w:ilvl w:val="0"/>
          <w:numId w:val="5"/>
        </w:numPr>
        <w:tabs>
          <w:tab w:val="left" w:pos="90"/>
        </w:tabs>
        <w:spacing w:before="72"/>
        <w:ind w:left="450" w:hanging="360"/>
      </w:pPr>
      <w:r>
        <w:rPr>
          <w:color w:val="231F20"/>
        </w:rPr>
        <w:t>Please</w:t>
      </w:r>
      <w:r>
        <w:rPr>
          <w:color w:val="231F20"/>
          <w:spacing w:val="-4"/>
        </w:rPr>
        <w:t xml:space="preserve"> </w:t>
      </w:r>
      <w:r>
        <w:rPr>
          <w:color w:val="231F20"/>
        </w:rPr>
        <w:t>provide</w:t>
      </w:r>
      <w:r>
        <w:rPr>
          <w:color w:val="231F20"/>
          <w:spacing w:val="-3"/>
        </w:rPr>
        <w:t xml:space="preserve"> </w:t>
      </w:r>
      <w:r>
        <w:rPr>
          <w:color w:val="231F20"/>
        </w:rPr>
        <w:t>additional</w:t>
      </w:r>
      <w:r>
        <w:rPr>
          <w:color w:val="231F20"/>
          <w:spacing w:val="-3"/>
        </w:rPr>
        <w:t xml:space="preserve"> </w:t>
      </w:r>
      <w:r>
        <w:rPr>
          <w:color w:val="231F20"/>
        </w:rPr>
        <w:t>information</w:t>
      </w:r>
      <w:r>
        <w:rPr>
          <w:color w:val="231F20"/>
          <w:spacing w:val="-3"/>
        </w:rPr>
        <w:t xml:space="preserve"> </w:t>
      </w:r>
      <w:r>
        <w:rPr>
          <w:color w:val="231F20"/>
        </w:rPr>
        <w:t>about</w:t>
      </w:r>
      <w:r>
        <w:rPr>
          <w:color w:val="231F20"/>
          <w:spacing w:val="-3"/>
        </w:rPr>
        <w:t xml:space="preserve"> </w:t>
      </w:r>
      <w:r>
        <w:rPr>
          <w:color w:val="231F20"/>
        </w:rPr>
        <w:t>the</w:t>
      </w:r>
      <w:r>
        <w:rPr>
          <w:color w:val="231F20"/>
          <w:spacing w:val="-4"/>
        </w:rPr>
        <w:t xml:space="preserve"> </w:t>
      </w:r>
      <w:r>
        <w:rPr>
          <w:color w:val="231F20"/>
        </w:rPr>
        <w:t>person(s)</w:t>
      </w:r>
      <w:r>
        <w:rPr>
          <w:color w:val="231F20"/>
          <w:spacing w:val="-3"/>
        </w:rPr>
        <w:t xml:space="preserve"> </w:t>
      </w:r>
      <w:r>
        <w:rPr>
          <w:color w:val="231F20"/>
        </w:rPr>
        <w:t>alleged</w:t>
      </w:r>
      <w:r>
        <w:rPr>
          <w:color w:val="231F20"/>
          <w:spacing w:val="-3"/>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rPr>
        <w:t>responsible</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reprisal(s).</w:t>
      </w:r>
    </w:p>
    <w:p w14:paraId="141DC6C7" w14:textId="77777777" w:rsidR="004A20EB" w:rsidRDefault="004A20EB">
      <w:pPr>
        <w:pStyle w:val="BodyText"/>
        <w:spacing w:before="2"/>
        <w:rPr>
          <w:sz w:val="23"/>
        </w:rPr>
      </w:pPr>
    </w:p>
    <w:p w14:paraId="141DC6C8" w14:textId="77777777" w:rsidR="004A20EB" w:rsidRDefault="004A20EB">
      <w:pPr>
        <w:pStyle w:val="BodyText"/>
        <w:tabs>
          <w:tab w:val="left" w:pos="5860"/>
        </w:tabs>
        <w:ind w:left="100" w:right="277"/>
      </w:pPr>
      <w:r>
        <w:rPr>
          <w:color w:val="231F20"/>
        </w:rPr>
        <w:t xml:space="preserve">Name: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r>
        <w:rPr>
          <w:color w:val="231F20"/>
        </w:rPr>
        <w:tab/>
        <w:t>Job title or</w:t>
      </w:r>
      <w:r>
        <w:rPr>
          <w:color w:val="231F20"/>
          <w:spacing w:val="-3"/>
        </w:rPr>
        <w:t xml:space="preserve"> R</w:t>
      </w:r>
      <w:r>
        <w:rPr>
          <w:color w:val="231F20"/>
        </w:rPr>
        <w:t xml:space="preserve">ank (RCMP):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C9" w14:textId="77777777" w:rsidR="004A20EB" w:rsidRDefault="004A20EB">
      <w:pPr>
        <w:pStyle w:val="BodyText"/>
        <w:spacing w:before="2"/>
        <w:rPr>
          <w:sz w:val="23"/>
        </w:rPr>
      </w:pPr>
    </w:p>
    <w:p w14:paraId="141DC6CA" w14:textId="77777777" w:rsidR="004A20EB" w:rsidRDefault="004A20EB">
      <w:pPr>
        <w:pStyle w:val="BodyText"/>
        <w:tabs>
          <w:tab w:val="left" w:pos="5860"/>
        </w:tabs>
        <w:ind w:left="100" w:right="277"/>
      </w:pPr>
      <w:r w:rsidRPr="00514B47">
        <w:rPr>
          <w:color w:val="231F20"/>
        </w:rPr>
        <w:t>Federal Department / Organization:</w:t>
      </w:r>
      <w:r>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r>
        <w:rPr>
          <w:color w:val="231F20"/>
        </w:rPr>
        <w:tab/>
        <w:t>Work</w:t>
      </w:r>
      <w:r>
        <w:rPr>
          <w:color w:val="231F20"/>
          <w:spacing w:val="-4"/>
        </w:rPr>
        <w:t xml:space="preserve"> Telephone: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CB" w14:textId="77777777" w:rsidR="004A20EB" w:rsidRDefault="004A20EB">
      <w:pPr>
        <w:pStyle w:val="BodyText"/>
        <w:spacing w:before="2"/>
        <w:rPr>
          <w:sz w:val="23"/>
        </w:rPr>
      </w:pPr>
    </w:p>
    <w:p w14:paraId="141DC6CC" w14:textId="77777777" w:rsidR="004A20EB" w:rsidRDefault="004A20EB" w:rsidP="00514B47">
      <w:pPr>
        <w:pStyle w:val="BodyText"/>
        <w:ind w:left="100" w:right="277"/>
      </w:pPr>
      <w:r>
        <w:rPr>
          <w:color w:val="231F20"/>
        </w:rPr>
        <w:t>Work</w:t>
      </w:r>
      <w:r>
        <w:rPr>
          <w:color w:val="231F20"/>
          <w:spacing w:val="-4"/>
        </w:rPr>
        <w:t xml:space="preserve"> </w:t>
      </w:r>
      <w:r>
        <w:rPr>
          <w:color w:val="231F20"/>
        </w:rPr>
        <w:t xml:space="preserve">Unit: </w:t>
      </w:r>
      <w:r w:rsidRPr="000652EE">
        <w:rPr>
          <w:color w:val="231F20"/>
          <w:sz w:val="20"/>
          <w:szCs w:val="20"/>
          <w:shd w:val="clear" w:color="auto" w:fill="E2E1E3"/>
        </w:rPr>
        <w:fldChar w:fldCharType="begin">
          <w:ffData>
            <w:name w:val=""/>
            <w:enabled/>
            <w:calcOnExit w:val="0"/>
            <w:textInput>
              <w:maxLength w:val="15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CD" w14:textId="77777777" w:rsidR="004A20EB" w:rsidRDefault="004A20EB">
      <w:pPr>
        <w:pStyle w:val="BodyText"/>
        <w:ind w:left="100" w:right="277"/>
      </w:pPr>
      <w:r>
        <w:rPr>
          <w:color w:val="231F20"/>
        </w:rPr>
        <w:br/>
        <w:t xml:space="preserve">Work Address: </w:t>
      </w:r>
      <w:r w:rsidRPr="000652EE">
        <w:rPr>
          <w:color w:val="231F20"/>
          <w:sz w:val="20"/>
          <w:szCs w:val="20"/>
          <w:shd w:val="clear" w:color="auto" w:fill="E2E1E3"/>
        </w:rPr>
        <w:fldChar w:fldCharType="begin">
          <w:ffData>
            <w:name w:val=""/>
            <w:enabled/>
            <w:calcOnExit w:val="0"/>
            <w:textInput>
              <w:maxLength w:val="15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CE" w14:textId="77777777" w:rsidR="004A20EB" w:rsidRDefault="004A20EB">
      <w:pPr>
        <w:pStyle w:val="BodyText"/>
        <w:spacing w:before="2"/>
        <w:rPr>
          <w:sz w:val="23"/>
        </w:rPr>
      </w:pPr>
    </w:p>
    <w:p w14:paraId="141DC6CF" w14:textId="77777777" w:rsidR="004A20EB" w:rsidRDefault="004A20EB">
      <w:pPr>
        <w:pStyle w:val="BodyText"/>
        <w:spacing w:before="2"/>
        <w:rPr>
          <w:sz w:val="23"/>
        </w:rPr>
      </w:pPr>
    </w:p>
    <w:p w14:paraId="141DC6D0" w14:textId="77777777" w:rsidR="004A20EB" w:rsidRDefault="004A20EB">
      <w:pPr>
        <w:pStyle w:val="BodyText"/>
        <w:spacing w:before="2"/>
        <w:rPr>
          <w:sz w:val="23"/>
        </w:rPr>
      </w:pPr>
    </w:p>
    <w:p w14:paraId="141DC6D1" w14:textId="77777777" w:rsidR="004A20EB" w:rsidRDefault="004A20EB" w:rsidP="00514B47">
      <w:pPr>
        <w:pStyle w:val="BodyText"/>
        <w:tabs>
          <w:tab w:val="left" w:pos="5860"/>
        </w:tabs>
        <w:ind w:left="100" w:right="277"/>
      </w:pPr>
      <w:r>
        <w:rPr>
          <w:color w:val="231F20"/>
        </w:rPr>
        <w:t xml:space="preserve">Name: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r>
        <w:rPr>
          <w:color w:val="231F20"/>
        </w:rPr>
        <w:tab/>
        <w:t>Job title or</w:t>
      </w:r>
      <w:r>
        <w:rPr>
          <w:color w:val="231F20"/>
          <w:spacing w:val="-3"/>
        </w:rPr>
        <w:t xml:space="preserve"> </w:t>
      </w:r>
      <w:r>
        <w:rPr>
          <w:color w:val="231F20"/>
        </w:rPr>
        <w:t xml:space="preserve">Rank (RCMP):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D2" w14:textId="77777777" w:rsidR="004A20EB" w:rsidRDefault="004A20EB" w:rsidP="00514B47">
      <w:pPr>
        <w:pStyle w:val="BodyText"/>
        <w:spacing w:before="2"/>
        <w:rPr>
          <w:sz w:val="23"/>
        </w:rPr>
      </w:pPr>
    </w:p>
    <w:p w14:paraId="141DC6D3" w14:textId="77777777" w:rsidR="004A20EB" w:rsidRDefault="004A20EB" w:rsidP="00514B47">
      <w:pPr>
        <w:pStyle w:val="BodyText"/>
        <w:tabs>
          <w:tab w:val="left" w:pos="5860"/>
        </w:tabs>
        <w:ind w:left="100" w:right="277"/>
      </w:pPr>
      <w:r w:rsidRPr="00514B47">
        <w:rPr>
          <w:color w:val="231F20"/>
        </w:rPr>
        <w:t>Federal Department / Organization:</w:t>
      </w:r>
      <w:r>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r>
        <w:rPr>
          <w:color w:val="231F20"/>
        </w:rPr>
        <w:tab/>
        <w:t>Work</w:t>
      </w:r>
      <w:r>
        <w:rPr>
          <w:color w:val="231F20"/>
          <w:spacing w:val="-4"/>
        </w:rPr>
        <w:t xml:space="preserve"> Telephone: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D4" w14:textId="77777777" w:rsidR="004A20EB" w:rsidRDefault="004A20EB" w:rsidP="00514B47">
      <w:pPr>
        <w:pStyle w:val="BodyText"/>
        <w:spacing w:before="2"/>
        <w:rPr>
          <w:sz w:val="23"/>
        </w:rPr>
      </w:pPr>
    </w:p>
    <w:p w14:paraId="141DC6D5" w14:textId="77777777" w:rsidR="004A20EB" w:rsidRDefault="004A20EB" w:rsidP="00514B47">
      <w:pPr>
        <w:pStyle w:val="BodyText"/>
        <w:ind w:left="100" w:right="277"/>
      </w:pPr>
      <w:r>
        <w:rPr>
          <w:color w:val="231F20"/>
        </w:rPr>
        <w:t>Work</w:t>
      </w:r>
      <w:r>
        <w:rPr>
          <w:color w:val="231F20"/>
          <w:spacing w:val="-4"/>
        </w:rPr>
        <w:t xml:space="preserve"> </w:t>
      </w:r>
      <w:r>
        <w:rPr>
          <w:color w:val="231F20"/>
        </w:rPr>
        <w:t xml:space="preserve">Unit: </w:t>
      </w:r>
      <w:r w:rsidRPr="000652EE">
        <w:rPr>
          <w:color w:val="231F20"/>
          <w:sz w:val="20"/>
          <w:szCs w:val="20"/>
          <w:shd w:val="clear" w:color="auto" w:fill="E2E1E3"/>
        </w:rPr>
        <w:fldChar w:fldCharType="begin">
          <w:ffData>
            <w:name w:val=""/>
            <w:enabled/>
            <w:calcOnExit w:val="0"/>
            <w:textInput>
              <w:maxLength w:val="15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D6" w14:textId="77777777" w:rsidR="004A20EB" w:rsidRDefault="004A20EB" w:rsidP="00514B47">
      <w:pPr>
        <w:pStyle w:val="BodyText"/>
        <w:ind w:left="100" w:right="277"/>
        <w:rPr>
          <w:color w:val="231F20"/>
          <w:sz w:val="20"/>
          <w:szCs w:val="20"/>
        </w:rPr>
      </w:pPr>
      <w:r>
        <w:rPr>
          <w:color w:val="231F20"/>
        </w:rPr>
        <w:br/>
        <w:t xml:space="preserve">Work Address: </w:t>
      </w:r>
      <w:r w:rsidRPr="000652EE">
        <w:rPr>
          <w:color w:val="231F20"/>
          <w:sz w:val="20"/>
          <w:szCs w:val="20"/>
          <w:shd w:val="clear" w:color="auto" w:fill="E2E1E3"/>
        </w:rPr>
        <w:fldChar w:fldCharType="begin">
          <w:ffData>
            <w:name w:val=""/>
            <w:enabled/>
            <w:calcOnExit w:val="0"/>
            <w:textInput>
              <w:maxLength w:val="15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141DC6D7" w14:textId="77777777" w:rsidR="004A20EB" w:rsidRDefault="004A20EB" w:rsidP="00514B47">
      <w:pPr>
        <w:pStyle w:val="BodyText"/>
        <w:ind w:left="100" w:right="277"/>
      </w:pPr>
    </w:p>
    <w:p w14:paraId="141DC6D8" w14:textId="77777777" w:rsidR="004A20EB" w:rsidRDefault="004A20EB" w:rsidP="00514B47">
      <w:pPr>
        <w:pStyle w:val="BodyText"/>
        <w:ind w:left="100" w:right="277"/>
      </w:pPr>
    </w:p>
    <w:p w14:paraId="141DC6D9" w14:textId="77777777" w:rsidR="004A20EB" w:rsidRDefault="004A20EB" w:rsidP="00514B47">
      <w:pPr>
        <w:pStyle w:val="BodyText"/>
        <w:ind w:left="100" w:right="277"/>
      </w:pPr>
    </w:p>
    <w:p w14:paraId="141DC6DA" w14:textId="2AC79739" w:rsidR="004A20EB" w:rsidRDefault="00000000">
      <w:pPr>
        <w:pStyle w:val="BodyText"/>
        <w:spacing w:line="247" w:lineRule="auto"/>
        <w:ind w:left="100" w:right="277"/>
        <w:rPr>
          <w:color w:val="231F20"/>
        </w:rPr>
      </w:pPr>
      <w:r>
        <w:rPr>
          <w:noProof/>
        </w:rPr>
        <w:pict w14:anchorId="652C7C2D">
          <v:rect id="_x0000_s1030" style="position:absolute;left:0;text-align:left;margin-left:31.7pt;margin-top:0;width:538.85pt;height:3.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" fillcolor="#609bd3" stroked="f">
            <v:fill opacity="14392f"/>
            <v:textbox inset="86.4pt,,0">
              <w:txbxContent>
                <w:p w14:paraId="141DC786" w14:textId="77777777" w:rsidR="004A20EB" w:rsidRDefault="004A20EB" w:rsidP="00146E7E">
                  <w:pPr>
                    <w:jc w:val="center"/>
                  </w:pPr>
                  <w:r>
                    <w:softHyphen/>
                  </w:r>
                  <w:r>
                    <w:softHyphen/>
                  </w:r>
                  <w:r>
                    <w:softHyphen/>
                  </w:r>
                </w:p>
              </w:txbxContent>
            </v:textbox>
            <w10:wrap anchorx="page"/>
          </v:rect>
        </w:pict>
      </w:r>
    </w:p>
    <w:p w14:paraId="141DC6DB" w14:textId="77777777" w:rsidR="004A20EB" w:rsidRDefault="004A20EB">
      <w:pPr>
        <w:pStyle w:val="BodyText"/>
        <w:spacing w:line="247" w:lineRule="auto"/>
        <w:ind w:left="100" w:right="277"/>
      </w:pPr>
      <w:r>
        <w:rPr>
          <w:color w:val="231F20"/>
        </w:rPr>
        <w:t>For an action to be considered “reprisal” under the Act, the measure(s) you identified above must have been taken against you because you made a protected disclosure of wrongdoing or cooperated in a related investigation.</w:t>
      </w:r>
    </w:p>
    <w:p w14:paraId="141DC6DC" w14:textId="77777777" w:rsidR="004A20EB" w:rsidRDefault="004A20EB">
      <w:pPr>
        <w:pStyle w:val="BodyText"/>
        <w:spacing w:before="6"/>
      </w:pPr>
    </w:p>
    <w:p w14:paraId="141DC6DD" w14:textId="77777777" w:rsidR="004A20EB" w:rsidRDefault="004A20EB">
      <w:pPr>
        <w:pStyle w:val="BodyText"/>
        <w:ind w:left="100" w:right="277"/>
      </w:pPr>
      <w:r>
        <w:rPr>
          <w:color w:val="231F20"/>
        </w:rPr>
        <w:t>A protected disclosure concerning a wrongdoing can be made to:</w:t>
      </w:r>
    </w:p>
    <w:p w14:paraId="141DC6DE" w14:textId="77777777" w:rsidR="004A20EB" w:rsidRDefault="004A20EB">
      <w:pPr>
        <w:pStyle w:val="BodyText"/>
        <w:spacing w:before="2"/>
        <w:rPr>
          <w:sz w:val="23"/>
        </w:rPr>
      </w:pPr>
    </w:p>
    <w:p w14:paraId="141DC6DF" w14:textId="77777777" w:rsidR="004A20EB" w:rsidRDefault="004A20EB">
      <w:pPr>
        <w:pStyle w:val="ListParagraph"/>
        <w:numPr>
          <w:ilvl w:val="1"/>
          <w:numId w:val="3"/>
        </w:numPr>
        <w:tabs>
          <w:tab w:val="left" w:pos="821"/>
        </w:tabs>
      </w:pPr>
      <w:r>
        <w:rPr>
          <w:color w:val="231F20"/>
        </w:rPr>
        <w:t>your supervisor;</w:t>
      </w:r>
      <w:r>
        <w:rPr>
          <w:color w:val="231F20"/>
          <w:spacing w:val="-4"/>
        </w:rPr>
        <w:t xml:space="preserve"> </w:t>
      </w:r>
      <w:r>
        <w:rPr>
          <w:color w:val="231F20"/>
        </w:rPr>
        <w:t>or</w:t>
      </w:r>
    </w:p>
    <w:p w14:paraId="141DC6E0" w14:textId="77777777" w:rsidR="004A20EB" w:rsidRDefault="004A20EB">
      <w:pPr>
        <w:pStyle w:val="ListParagraph"/>
        <w:numPr>
          <w:ilvl w:val="1"/>
          <w:numId w:val="3"/>
        </w:numPr>
        <w:tabs>
          <w:tab w:val="left" w:pos="821"/>
        </w:tabs>
        <w:spacing w:before="7" w:line="247" w:lineRule="auto"/>
        <w:ind w:right="836"/>
      </w:pPr>
      <w:r>
        <w:rPr>
          <w:color w:val="231F20"/>
        </w:rPr>
        <w:t>the</w:t>
      </w:r>
      <w:r>
        <w:rPr>
          <w:color w:val="231F20"/>
          <w:spacing w:val="-5"/>
        </w:rPr>
        <w:t xml:space="preserve"> </w:t>
      </w:r>
      <w:r>
        <w:rPr>
          <w:color w:val="231F20"/>
        </w:rPr>
        <w:t>designated</w:t>
      </w:r>
      <w:r>
        <w:rPr>
          <w:color w:val="231F20"/>
          <w:spacing w:val="-4"/>
        </w:rPr>
        <w:t xml:space="preserve"> </w:t>
      </w:r>
      <w:r>
        <w:rPr>
          <w:color w:val="231F20"/>
        </w:rPr>
        <w:t>Senior</w:t>
      </w:r>
      <w:r>
        <w:rPr>
          <w:color w:val="231F20"/>
          <w:spacing w:val="-5"/>
        </w:rPr>
        <w:t xml:space="preserve"> </w:t>
      </w:r>
      <w:r>
        <w:rPr>
          <w:color w:val="231F20"/>
        </w:rPr>
        <w:t>Officer</w:t>
      </w:r>
      <w:r>
        <w:rPr>
          <w:color w:val="231F20"/>
          <w:spacing w:val="-5"/>
        </w:rPr>
        <w:t xml:space="preserve"> </w:t>
      </w:r>
      <w:r>
        <w:rPr>
          <w:color w:val="231F20"/>
        </w:rPr>
        <w:t>appointed</w:t>
      </w:r>
      <w:r>
        <w:rPr>
          <w:color w:val="231F20"/>
          <w:spacing w:val="-4"/>
        </w:rPr>
        <w:t xml:space="preserve"> </w:t>
      </w:r>
      <w:r>
        <w:rPr>
          <w:color w:val="231F20"/>
        </w:rPr>
        <w:t>in</w:t>
      </w:r>
      <w:r>
        <w:rPr>
          <w:color w:val="231F20"/>
          <w:spacing w:val="-4"/>
        </w:rPr>
        <w:t xml:space="preserve"> </w:t>
      </w:r>
      <w:r>
        <w:rPr>
          <w:color w:val="231F20"/>
        </w:rPr>
        <w:t>your</w:t>
      </w:r>
      <w:r>
        <w:rPr>
          <w:color w:val="231F20"/>
          <w:spacing w:val="-4"/>
        </w:rPr>
        <w:t xml:space="preserve"> </w:t>
      </w:r>
      <w:r>
        <w:rPr>
          <w:color w:val="231F20"/>
        </w:rPr>
        <w:t>organization</w:t>
      </w:r>
      <w:r>
        <w:rPr>
          <w:color w:val="231F20"/>
          <w:spacing w:val="-4"/>
        </w:rPr>
        <w:t xml:space="preserve"> </w:t>
      </w:r>
      <w:r>
        <w:rPr>
          <w:color w:val="231F20"/>
        </w:rPr>
        <w:t>under</w:t>
      </w:r>
      <w:r>
        <w:rPr>
          <w:color w:val="231F20"/>
          <w:spacing w:val="-4"/>
        </w:rPr>
        <w:t xml:space="preserve"> </w:t>
      </w:r>
      <w:r>
        <w:rPr>
          <w:color w:val="231F20"/>
        </w:rPr>
        <w:t>the</w:t>
      </w:r>
      <w:r>
        <w:rPr>
          <w:color w:val="231F20"/>
          <w:spacing w:val="-5"/>
        </w:rPr>
        <w:t xml:space="preserve"> </w:t>
      </w:r>
      <w:r w:rsidRPr="00146E7E">
        <w:rPr>
          <w:i/>
          <w:color w:val="231F20"/>
        </w:rPr>
        <w:t>Public</w:t>
      </w:r>
      <w:r w:rsidRPr="00146E7E">
        <w:rPr>
          <w:i/>
          <w:color w:val="231F20"/>
          <w:spacing w:val="-5"/>
        </w:rPr>
        <w:t xml:space="preserve"> </w:t>
      </w:r>
      <w:r w:rsidRPr="00146E7E">
        <w:rPr>
          <w:i/>
          <w:color w:val="231F20"/>
        </w:rPr>
        <w:t>Servants</w:t>
      </w:r>
      <w:r w:rsidRPr="00146E7E">
        <w:rPr>
          <w:i/>
          <w:color w:val="231F20"/>
          <w:spacing w:val="-5"/>
        </w:rPr>
        <w:t xml:space="preserve"> </w:t>
      </w:r>
      <w:r w:rsidRPr="00146E7E">
        <w:rPr>
          <w:i/>
          <w:color w:val="231F20"/>
        </w:rPr>
        <w:t>Disclosure Protection Act</w:t>
      </w:r>
      <w:r>
        <w:rPr>
          <w:color w:val="231F20"/>
        </w:rPr>
        <w:t>;</w:t>
      </w:r>
      <w:r>
        <w:rPr>
          <w:color w:val="231F20"/>
          <w:spacing w:val="-15"/>
        </w:rPr>
        <w:t xml:space="preserve"> </w:t>
      </w:r>
      <w:r>
        <w:rPr>
          <w:color w:val="231F20"/>
        </w:rPr>
        <w:t>or</w:t>
      </w:r>
    </w:p>
    <w:p w14:paraId="141DC6E1" w14:textId="77777777" w:rsidR="004A20EB" w:rsidRDefault="004A20EB">
      <w:pPr>
        <w:pStyle w:val="ListParagraph"/>
        <w:numPr>
          <w:ilvl w:val="1"/>
          <w:numId w:val="3"/>
        </w:numPr>
        <w:tabs>
          <w:tab w:val="left" w:pos="821"/>
        </w:tabs>
        <w:spacing w:line="253" w:lineRule="exact"/>
      </w:pPr>
      <w:r>
        <w:rPr>
          <w:color w:val="231F20"/>
        </w:rPr>
        <w:t>the Public Sector Integrity</w:t>
      </w:r>
      <w:r>
        <w:rPr>
          <w:color w:val="231F20"/>
          <w:spacing w:val="-26"/>
        </w:rPr>
        <w:t xml:space="preserve"> </w:t>
      </w:r>
      <w:r>
        <w:rPr>
          <w:color w:val="231F20"/>
        </w:rPr>
        <w:t>Commissioner.</w:t>
      </w:r>
    </w:p>
    <w:p w14:paraId="141DC6E2" w14:textId="77777777" w:rsidR="004A20EB" w:rsidRDefault="004A20EB">
      <w:pPr>
        <w:pStyle w:val="BodyText"/>
        <w:spacing w:before="2"/>
        <w:rPr>
          <w:sz w:val="23"/>
        </w:rPr>
      </w:pPr>
    </w:p>
    <w:p w14:paraId="141DC6E3" w14:textId="77777777" w:rsidR="004A20EB" w:rsidRDefault="004A20EB">
      <w:pPr>
        <w:pStyle w:val="BodyText"/>
        <w:ind w:left="100" w:right="277"/>
      </w:pPr>
      <w:r>
        <w:rPr>
          <w:color w:val="231F20"/>
        </w:rPr>
        <w:t>A protected disclosure may also include wrongdoing allegations made:</w:t>
      </w:r>
    </w:p>
    <w:p w14:paraId="141DC6E4" w14:textId="77777777" w:rsidR="004A20EB" w:rsidRDefault="004A20EB">
      <w:pPr>
        <w:pStyle w:val="BodyText"/>
        <w:spacing w:before="2"/>
        <w:rPr>
          <w:sz w:val="23"/>
        </w:rPr>
      </w:pPr>
    </w:p>
    <w:p w14:paraId="141DC6E5" w14:textId="77777777" w:rsidR="004A20EB" w:rsidRDefault="004A20EB">
      <w:pPr>
        <w:pStyle w:val="ListParagraph"/>
        <w:numPr>
          <w:ilvl w:val="0"/>
          <w:numId w:val="2"/>
        </w:numPr>
        <w:tabs>
          <w:tab w:val="left" w:pos="821"/>
        </w:tabs>
      </w:pPr>
      <w:r>
        <w:rPr>
          <w:color w:val="231F20"/>
        </w:rPr>
        <w:t>in the course of a Parliamentary</w:t>
      </w:r>
      <w:r>
        <w:rPr>
          <w:color w:val="231F20"/>
          <w:spacing w:val="-16"/>
        </w:rPr>
        <w:t xml:space="preserve"> </w:t>
      </w:r>
      <w:r>
        <w:rPr>
          <w:color w:val="231F20"/>
        </w:rPr>
        <w:t>proceeding;</w:t>
      </w:r>
    </w:p>
    <w:p w14:paraId="141DC6E6" w14:textId="77777777" w:rsidR="004A20EB" w:rsidRDefault="004A20EB">
      <w:pPr>
        <w:pStyle w:val="ListParagraph"/>
        <w:numPr>
          <w:ilvl w:val="0"/>
          <w:numId w:val="2"/>
        </w:numPr>
        <w:tabs>
          <w:tab w:val="left" w:pos="821"/>
        </w:tabs>
        <w:spacing w:before="7"/>
      </w:pPr>
      <w:r>
        <w:rPr>
          <w:color w:val="231F20"/>
        </w:rPr>
        <w:t>in</w:t>
      </w:r>
      <w:r>
        <w:rPr>
          <w:color w:val="231F20"/>
          <w:spacing w:val="-3"/>
        </w:rPr>
        <w:t xml:space="preserve"> </w:t>
      </w:r>
      <w:r>
        <w:rPr>
          <w:color w:val="231F20"/>
        </w:rPr>
        <w:t>the</w:t>
      </w:r>
      <w:r>
        <w:rPr>
          <w:color w:val="231F20"/>
          <w:spacing w:val="-4"/>
        </w:rPr>
        <w:t xml:space="preserve"> </w:t>
      </w:r>
      <w:r>
        <w:rPr>
          <w:color w:val="231F20"/>
        </w:rPr>
        <w:t>course</w:t>
      </w:r>
      <w:r>
        <w:rPr>
          <w:color w:val="231F20"/>
          <w:spacing w:val="-4"/>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procedure</w:t>
      </w:r>
      <w:r>
        <w:rPr>
          <w:color w:val="231F20"/>
          <w:spacing w:val="-3"/>
        </w:rPr>
        <w:t xml:space="preserve"> </w:t>
      </w:r>
      <w:r>
        <w:rPr>
          <w:color w:val="231F20"/>
        </w:rPr>
        <w:t>established</w:t>
      </w:r>
      <w:r>
        <w:rPr>
          <w:color w:val="231F20"/>
          <w:spacing w:val="-3"/>
        </w:rPr>
        <w:t xml:space="preserve"> </w:t>
      </w:r>
      <w:r>
        <w:rPr>
          <w:color w:val="231F20"/>
        </w:rPr>
        <w:t>under</w:t>
      </w:r>
      <w:r>
        <w:rPr>
          <w:color w:val="231F20"/>
          <w:spacing w:val="-3"/>
        </w:rPr>
        <w:t xml:space="preserve"> </w:t>
      </w:r>
      <w:r>
        <w:rPr>
          <w:color w:val="231F20"/>
        </w:rPr>
        <w:t>any</w:t>
      </w:r>
      <w:r>
        <w:rPr>
          <w:color w:val="231F20"/>
          <w:spacing w:val="-3"/>
        </w:rPr>
        <w:t xml:space="preserve"> </w:t>
      </w:r>
      <w:r>
        <w:rPr>
          <w:color w:val="231F20"/>
        </w:rPr>
        <w:t>other</w:t>
      </w:r>
      <w:r>
        <w:rPr>
          <w:color w:val="231F20"/>
          <w:spacing w:val="-15"/>
        </w:rPr>
        <w:t xml:space="preserve"> </w:t>
      </w:r>
      <w:r>
        <w:rPr>
          <w:color w:val="231F20"/>
        </w:rPr>
        <w:t>Act</w:t>
      </w:r>
      <w:r>
        <w:rPr>
          <w:color w:val="231F20"/>
          <w:spacing w:val="-3"/>
        </w:rPr>
        <w:t xml:space="preserve"> </w:t>
      </w:r>
      <w:r>
        <w:rPr>
          <w:color w:val="231F20"/>
        </w:rPr>
        <w:t>of</w:t>
      </w:r>
      <w:r>
        <w:rPr>
          <w:color w:val="231F20"/>
          <w:spacing w:val="-3"/>
        </w:rPr>
        <w:t xml:space="preserve"> </w:t>
      </w:r>
      <w:r>
        <w:rPr>
          <w:color w:val="231F20"/>
        </w:rPr>
        <w:t>Parliament;</w:t>
      </w:r>
      <w:r>
        <w:rPr>
          <w:color w:val="231F20"/>
          <w:spacing w:val="-4"/>
        </w:rPr>
        <w:t xml:space="preserve"> </w:t>
      </w:r>
      <w:r>
        <w:rPr>
          <w:color w:val="231F20"/>
        </w:rPr>
        <w:t>or</w:t>
      </w:r>
    </w:p>
    <w:p w14:paraId="141DC6E7" w14:textId="77777777" w:rsidR="004A20EB" w:rsidRDefault="004A20EB">
      <w:pPr>
        <w:pStyle w:val="ListParagraph"/>
        <w:numPr>
          <w:ilvl w:val="0"/>
          <w:numId w:val="2"/>
        </w:numPr>
        <w:tabs>
          <w:tab w:val="left" w:pos="821"/>
        </w:tabs>
        <w:spacing w:before="7"/>
      </w:pPr>
      <w:r>
        <w:rPr>
          <w:color w:val="231F20"/>
        </w:rPr>
        <w:t>when lawfully required to do</w:t>
      </w:r>
      <w:r>
        <w:rPr>
          <w:color w:val="231F20"/>
          <w:spacing w:val="-13"/>
        </w:rPr>
        <w:t xml:space="preserve"> </w:t>
      </w:r>
      <w:r>
        <w:rPr>
          <w:color w:val="231F20"/>
        </w:rPr>
        <w:t>so.</w:t>
      </w:r>
    </w:p>
    <w:p w14:paraId="141DC6E8" w14:textId="77777777" w:rsidR="004A20EB" w:rsidRDefault="004A20EB">
      <w:pPr>
        <w:rPr>
          <w:sz w:val="23"/>
        </w:rPr>
      </w:pPr>
      <w:r>
        <w:rPr>
          <w:sz w:val="23"/>
        </w:rPr>
        <w:br w:type="page"/>
      </w:r>
    </w:p>
    <w:p w14:paraId="141DC6E9" w14:textId="77777777" w:rsidR="004A20EB" w:rsidRDefault="004A20EB">
      <w:pPr>
        <w:pStyle w:val="BodyText"/>
        <w:spacing w:before="2"/>
        <w:rPr>
          <w:sz w:val="23"/>
        </w:rPr>
      </w:pPr>
    </w:p>
    <w:p w14:paraId="141DC6EA" w14:textId="77777777" w:rsidR="004A20EB" w:rsidRDefault="004A20EB" w:rsidP="000F744F">
      <w:pPr>
        <w:pStyle w:val="ListParagraph"/>
        <w:numPr>
          <w:ilvl w:val="0"/>
          <w:numId w:val="5"/>
        </w:numPr>
        <w:tabs>
          <w:tab w:val="left" w:pos="507"/>
        </w:tabs>
        <w:ind w:left="450"/>
      </w:pPr>
      <w:r>
        <w:rPr>
          <w:color w:val="231F20"/>
        </w:rPr>
        <w:t>Did</w:t>
      </w:r>
      <w:r>
        <w:rPr>
          <w:color w:val="231F20"/>
          <w:spacing w:val="-4"/>
        </w:rPr>
        <w:t xml:space="preserve"> </w:t>
      </w:r>
      <w:r>
        <w:rPr>
          <w:color w:val="231F20"/>
        </w:rPr>
        <w:t>you</w:t>
      </w:r>
      <w:r>
        <w:rPr>
          <w:color w:val="231F20"/>
          <w:spacing w:val="-5"/>
        </w:rPr>
        <w:t xml:space="preserve"> </w:t>
      </w:r>
      <w:r>
        <w:rPr>
          <w:color w:val="231F20"/>
        </w:rPr>
        <w:t>make</w:t>
      </w:r>
      <w:r>
        <w:rPr>
          <w:color w:val="231F20"/>
          <w:spacing w:val="-5"/>
        </w:rPr>
        <w:t xml:space="preserve"> </w:t>
      </w:r>
      <w:r>
        <w:rPr>
          <w:color w:val="231F20"/>
        </w:rPr>
        <w:t>a</w:t>
      </w:r>
      <w:r>
        <w:rPr>
          <w:color w:val="231F20"/>
          <w:spacing w:val="-4"/>
        </w:rPr>
        <w:t xml:space="preserve"> </w:t>
      </w:r>
      <w:r>
        <w:rPr>
          <w:color w:val="231F20"/>
        </w:rPr>
        <w:t>protected</w:t>
      </w:r>
      <w:r>
        <w:rPr>
          <w:color w:val="231F20"/>
          <w:spacing w:val="-4"/>
        </w:rPr>
        <w:t xml:space="preserve"> </w:t>
      </w:r>
      <w:r>
        <w:rPr>
          <w:color w:val="231F20"/>
        </w:rPr>
        <w:t>disclosure</w:t>
      </w:r>
      <w:r>
        <w:rPr>
          <w:color w:val="231F20"/>
          <w:spacing w:val="-4"/>
        </w:rPr>
        <w:t xml:space="preserve"> </w:t>
      </w:r>
      <w:r>
        <w:rPr>
          <w:color w:val="231F20"/>
        </w:rPr>
        <w:t>of</w:t>
      </w:r>
      <w:r>
        <w:rPr>
          <w:color w:val="231F20"/>
          <w:spacing w:val="-4"/>
        </w:rPr>
        <w:t xml:space="preserve"> </w:t>
      </w:r>
      <w:r>
        <w:rPr>
          <w:color w:val="231F20"/>
        </w:rPr>
        <w:t>wrongdoing</w:t>
      </w:r>
      <w:r>
        <w:rPr>
          <w:color w:val="231F20"/>
          <w:spacing w:val="-4"/>
        </w:rPr>
        <w:t xml:space="preserve"> </w:t>
      </w:r>
      <w:r>
        <w:rPr>
          <w:color w:val="231F20"/>
        </w:rPr>
        <w:t>or</w:t>
      </w:r>
      <w:r>
        <w:rPr>
          <w:color w:val="231F20"/>
          <w:spacing w:val="-4"/>
        </w:rPr>
        <w:t xml:space="preserve"> </w:t>
      </w:r>
      <w:r>
        <w:rPr>
          <w:color w:val="231F20"/>
        </w:rPr>
        <w:t>have</w:t>
      </w:r>
      <w:r>
        <w:rPr>
          <w:color w:val="231F20"/>
          <w:spacing w:val="-4"/>
        </w:rPr>
        <w:t xml:space="preserve"> </w:t>
      </w:r>
      <w:r>
        <w:rPr>
          <w:color w:val="231F20"/>
        </w:rPr>
        <w:t>you</w:t>
      </w:r>
      <w:r>
        <w:rPr>
          <w:color w:val="231F20"/>
          <w:spacing w:val="-5"/>
        </w:rPr>
        <w:t xml:space="preserve"> </w:t>
      </w:r>
      <w:r>
        <w:rPr>
          <w:color w:val="231F20"/>
        </w:rPr>
        <w:t>cooperated</w:t>
      </w:r>
      <w:r>
        <w:rPr>
          <w:color w:val="231F20"/>
          <w:spacing w:val="-5"/>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investigation?</w:t>
      </w:r>
    </w:p>
    <w:p w14:paraId="141DC6EB" w14:textId="77777777" w:rsidR="004A20EB" w:rsidRDefault="004A20EB">
      <w:pPr>
        <w:pStyle w:val="BodyText"/>
        <w:spacing w:before="2"/>
        <w:rPr>
          <w:sz w:val="23"/>
        </w:rPr>
      </w:pPr>
    </w:p>
    <w:p w14:paraId="141DC6EC" w14:textId="77777777" w:rsidR="004A20EB" w:rsidRDefault="004A20EB">
      <w:pPr>
        <w:pStyle w:val="BodyText"/>
        <w:tabs>
          <w:tab w:val="left" w:pos="2980"/>
        </w:tabs>
        <w:ind w:left="1540" w:right="277"/>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spacing w:val="-8"/>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No</w:t>
      </w:r>
    </w:p>
    <w:p w14:paraId="141DC6ED" w14:textId="77777777" w:rsidR="004A20EB" w:rsidRDefault="004A20EB">
      <w:pPr>
        <w:pStyle w:val="BodyText"/>
        <w:spacing w:before="2"/>
        <w:rPr>
          <w:sz w:val="23"/>
        </w:rPr>
      </w:pPr>
    </w:p>
    <w:p w14:paraId="141DC6EE" w14:textId="77777777" w:rsidR="004A20EB" w:rsidRDefault="004A20EB" w:rsidP="00E73637">
      <w:pPr>
        <w:pStyle w:val="BodyText"/>
        <w:spacing w:line="247" w:lineRule="auto"/>
        <w:ind w:left="100" w:right="277"/>
        <w:rPr>
          <w:sz w:val="20"/>
          <w:szCs w:val="20"/>
        </w:rPr>
      </w:pPr>
      <w:r>
        <w:rPr>
          <w:color w:val="231F20"/>
        </w:rPr>
        <w:t>If yes, please provide details, including relevant dates and names of the people to whom or the office to which you made a protected disclosure. If you made a disclosure of wrongdoing to our Office, you only need to include the PSIC file number (i.e. D2016-0000):</w:t>
      </w:r>
      <w:r>
        <w:rPr>
          <w:color w:val="231F20"/>
        </w:rPr>
        <w:br/>
      </w:r>
    </w:p>
    <w:tbl>
      <w:tblPr>
        <w:tblStyle w:val="TableGrid"/>
        <w:tblW w:w="0" w:type="auto"/>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3"/>
      </w:tblGrid>
      <w:tr w:rsidR="00E73637" w:rsidRPr="003F3F1D" w14:paraId="141DC6F0" w14:textId="77777777" w:rsidTr="000652EE">
        <w:trPr>
          <w:trHeight w:val="2488"/>
        </w:trPr>
        <w:tc>
          <w:tcPr>
            <w:tcW w:w="10623" w:type="dxa"/>
            <w:shd w:val="clear" w:color="auto" w:fill="E2E1E3"/>
          </w:tcPr>
          <w:p w14:paraId="141DC6EF" w14:textId="77777777" w:rsidR="004A20EB" w:rsidRPr="003F3F1D" w:rsidRDefault="004A20EB"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41DC6F1" w14:textId="77777777" w:rsidR="004A20EB" w:rsidRDefault="004A20EB">
      <w:pPr>
        <w:pStyle w:val="BodyText"/>
        <w:spacing w:line="247" w:lineRule="auto"/>
        <w:ind w:left="100" w:right="277"/>
      </w:pPr>
    </w:p>
    <w:p w14:paraId="141DC6F2" w14:textId="77777777" w:rsidR="004A20EB" w:rsidRDefault="004A20EB">
      <w:pPr>
        <w:pStyle w:val="BodyText"/>
        <w:ind w:left="100" w:right="277"/>
      </w:pPr>
      <w:r>
        <w:rPr>
          <w:color w:val="231F20"/>
        </w:rPr>
        <w:t>You may attach supporting documentation or additional information you deem relevant.</w:t>
      </w:r>
    </w:p>
    <w:p w14:paraId="141DC6F3" w14:textId="77777777" w:rsidR="004A20EB" w:rsidRDefault="004A20EB">
      <w:pPr>
        <w:pStyle w:val="Heading1"/>
        <w:spacing w:before="67"/>
        <w:rPr>
          <w:color w:val="609CD3"/>
        </w:rPr>
      </w:pPr>
    </w:p>
    <w:p w14:paraId="141DC6F4" w14:textId="77777777" w:rsidR="004A20EB" w:rsidRDefault="004A20EB" w:rsidP="00BF1656">
      <w:pPr>
        <w:pStyle w:val="Heading1"/>
        <w:spacing w:before="67"/>
        <w:ind w:left="90"/>
      </w:pPr>
      <w:r>
        <w:rPr>
          <w:color w:val="609CD3"/>
        </w:rPr>
        <w:t>Time Limit</w:t>
      </w:r>
    </w:p>
    <w:p w14:paraId="141DC6F5" w14:textId="77777777" w:rsidR="004A20EB" w:rsidRDefault="004A20EB" w:rsidP="00BF1656">
      <w:pPr>
        <w:pStyle w:val="BodyText"/>
        <w:spacing w:before="5"/>
        <w:ind w:left="90"/>
        <w:rPr>
          <w:b/>
        </w:rPr>
      </w:pPr>
    </w:p>
    <w:p w14:paraId="141DC6F6" w14:textId="77777777" w:rsidR="004A20EB" w:rsidRDefault="004A20EB" w:rsidP="00BF1656">
      <w:pPr>
        <w:pStyle w:val="Heading2"/>
        <w:ind w:left="90" w:right="4070"/>
      </w:pPr>
      <w:r>
        <w:rPr>
          <w:color w:val="231F20"/>
        </w:rPr>
        <w:t>Time limit for filing a reprisal complaint:</w:t>
      </w:r>
    </w:p>
    <w:p w14:paraId="141DC6F7" w14:textId="77777777" w:rsidR="004A20EB" w:rsidRDefault="004A20EB" w:rsidP="00BF1656">
      <w:pPr>
        <w:pStyle w:val="BodyText"/>
        <w:spacing w:before="2"/>
        <w:ind w:left="90"/>
        <w:rPr>
          <w:b/>
          <w:sz w:val="23"/>
        </w:rPr>
      </w:pPr>
    </w:p>
    <w:p w14:paraId="141DC6F8" w14:textId="77777777" w:rsidR="004A20EB" w:rsidRDefault="004A20EB" w:rsidP="00BF1656">
      <w:pPr>
        <w:pStyle w:val="BodyText"/>
        <w:spacing w:line="247" w:lineRule="auto"/>
        <w:ind w:left="90" w:right="743"/>
      </w:pPr>
      <w:r>
        <w:rPr>
          <w:color w:val="231F20"/>
        </w:rPr>
        <w:t xml:space="preserve">Subsection 19.1(2) of the </w:t>
      </w:r>
      <w:r>
        <w:rPr>
          <w:i/>
          <w:color w:val="231F20"/>
        </w:rPr>
        <w:t xml:space="preserve">Public Servants Disclosure Protection Act </w:t>
      </w:r>
      <w:r>
        <w:rPr>
          <w:color w:val="231F20"/>
        </w:rPr>
        <w:t>provides that a reprisal complaint must be filed not later than 60 days after the day on which you knew, or in the Commissioner’s opinion ought to have known, that the reprisal was taken.</w:t>
      </w:r>
    </w:p>
    <w:p w14:paraId="141DC6F9" w14:textId="77777777" w:rsidR="004A20EB" w:rsidRDefault="004A20EB" w:rsidP="00BF1656">
      <w:pPr>
        <w:pStyle w:val="BodyText"/>
        <w:spacing w:before="6"/>
        <w:ind w:left="90"/>
      </w:pPr>
    </w:p>
    <w:p w14:paraId="141DC6FA" w14:textId="77777777" w:rsidR="004A20EB" w:rsidRDefault="004A20EB" w:rsidP="00BF1656">
      <w:pPr>
        <w:pStyle w:val="BodyText"/>
        <w:spacing w:line="247" w:lineRule="auto"/>
        <w:ind w:left="90" w:right="743"/>
      </w:pPr>
      <w:r>
        <w:rPr>
          <w:color w:val="231F20"/>
        </w:rPr>
        <w:t xml:space="preserve">The Commissioner </w:t>
      </w:r>
      <w:r w:rsidRPr="00390CCF">
        <w:rPr>
          <w:b/>
          <w:color w:val="231F20"/>
        </w:rPr>
        <w:t>may extend</w:t>
      </w:r>
      <w:r>
        <w:rPr>
          <w:color w:val="231F20"/>
        </w:rPr>
        <w:t xml:space="preserve"> the 60-day period to file a complaint if he believes that an extension is appropriate considering the circumstances of the complaint. For additional information, consult the Office’s </w:t>
      </w:r>
      <w:r w:rsidRPr="00390CCF">
        <w:rPr>
          <w:i/>
          <w:color w:val="231F20"/>
        </w:rPr>
        <w:t>Policy on the Time Limit for Making a Complaint of Reprisal</w:t>
      </w:r>
      <w:r>
        <w:rPr>
          <w:color w:val="231F20"/>
        </w:rPr>
        <w:t xml:space="preserve"> at</w:t>
      </w:r>
    </w:p>
    <w:p w14:paraId="141DC6FB" w14:textId="77777777" w:rsidR="004A20EB" w:rsidRDefault="004A20EB" w:rsidP="00BF1656">
      <w:pPr>
        <w:pStyle w:val="BodyText"/>
        <w:spacing w:line="253" w:lineRule="exact"/>
        <w:ind w:left="90" w:right="1134"/>
        <w:rPr>
          <w:color w:val="231F20"/>
        </w:rPr>
      </w:pPr>
      <w:hyperlink r:id="rId10" w:history="1">
        <w:r w:rsidRPr="00390CCF">
          <w:rPr>
            <w:rStyle w:val="Hyperlink"/>
          </w:rPr>
          <w:t>psic-ispc.gc.ca/eng/about-us/corporate-publications/time-limit-making-complaint-reprisal</w:t>
        </w:r>
      </w:hyperlink>
      <w:r>
        <w:rPr>
          <w:color w:val="231F20"/>
        </w:rPr>
        <w:t>.</w:t>
      </w:r>
    </w:p>
    <w:p w14:paraId="141DC6FC" w14:textId="6E3E6FA4" w:rsidR="004A20EB" w:rsidRDefault="00000000">
      <w:pPr>
        <w:pStyle w:val="BodyText"/>
        <w:spacing w:line="253" w:lineRule="exact"/>
        <w:ind w:left="740" w:right="1134"/>
      </w:pPr>
      <w:r>
        <w:rPr>
          <w:noProof/>
        </w:rPr>
        <w:pict w14:anchorId="447FE171">
          <v:rect id="_x0000_s1029" style="position:absolute;left:0;text-align:left;margin-left:35.55pt;margin-top:11pt;width:538.85pt;height: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" fillcolor="#609bd3" stroked="f">
            <v:fill opacity="14392f"/>
            <v:textbox inset="86.4pt,,0">
              <w:txbxContent>
                <w:p w14:paraId="141DC787" w14:textId="77777777" w:rsidR="004A20EB" w:rsidRDefault="004A20EB" w:rsidP="0084789E">
                  <w:pPr>
                    <w:jc w:val="center"/>
                  </w:pPr>
                  <w:r>
                    <w:softHyphen/>
                  </w:r>
                  <w:r>
                    <w:softHyphen/>
                  </w:r>
                  <w:r>
                    <w:softHyphen/>
                  </w:r>
                </w:p>
              </w:txbxContent>
            </v:textbox>
            <w10:wrap anchorx="page"/>
          </v:rect>
        </w:pict>
      </w:r>
    </w:p>
    <w:p w14:paraId="141DC6FD" w14:textId="77777777" w:rsidR="004A20EB" w:rsidRDefault="004A20EB">
      <w:pPr>
        <w:pStyle w:val="BodyText"/>
        <w:spacing w:before="2"/>
        <w:rPr>
          <w:sz w:val="23"/>
        </w:rPr>
      </w:pPr>
    </w:p>
    <w:p w14:paraId="141DC6FE" w14:textId="77777777" w:rsidR="004A20EB" w:rsidRPr="00E73637" w:rsidRDefault="004A20EB" w:rsidP="00BF1656">
      <w:pPr>
        <w:pStyle w:val="ListParagraph"/>
        <w:numPr>
          <w:ilvl w:val="0"/>
          <w:numId w:val="5"/>
        </w:numPr>
        <w:tabs>
          <w:tab w:val="left" w:pos="1147"/>
        </w:tabs>
        <w:ind w:left="540" w:right="720"/>
      </w:pPr>
      <w:r>
        <w:rPr>
          <w:color w:val="231F20"/>
        </w:rPr>
        <w:t>Please indicate when you became aware of the reprisal(s), to the best of your recollection, and how you became</w:t>
      </w:r>
      <w:r>
        <w:rPr>
          <w:color w:val="231F20"/>
          <w:spacing w:val="-11"/>
        </w:rPr>
        <w:t xml:space="preserve"> </w:t>
      </w:r>
      <w:r>
        <w:rPr>
          <w:color w:val="231F20"/>
        </w:rPr>
        <w:t>aware:</w:t>
      </w:r>
    </w:p>
    <w:p w14:paraId="141DC6FF" w14:textId="77777777" w:rsidR="004A20EB" w:rsidRDefault="004A20EB" w:rsidP="00BF1656">
      <w:pPr>
        <w:pStyle w:val="BodyText"/>
        <w:ind w:left="540" w:right="131"/>
        <w:rPr>
          <w:sz w:val="20"/>
          <w:szCs w:val="20"/>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2"/>
      </w:tblGrid>
      <w:tr w:rsidR="00BF1656" w:rsidRPr="003F3F1D" w14:paraId="141DC701" w14:textId="77777777" w:rsidTr="000652EE">
        <w:trPr>
          <w:trHeight w:val="2488"/>
        </w:trPr>
        <w:tc>
          <w:tcPr>
            <w:tcW w:w="10292" w:type="dxa"/>
            <w:shd w:val="clear" w:color="auto" w:fill="E2E1E3"/>
          </w:tcPr>
          <w:p w14:paraId="141DC700" w14:textId="77777777" w:rsidR="004A20EB" w:rsidRPr="003F3F1D" w:rsidRDefault="004A20EB" w:rsidP="00BF1656">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41DC702" w14:textId="77777777" w:rsidR="004A20EB" w:rsidRDefault="004A20EB" w:rsidP="0014658A">
      <w:pPr>
        <w:pStyle w:val="ListParagraph"/>
        <w:tabs>
          <w:tab w:val="left" w:pos="1147"/>
        </w:tabs>
        <w:spacing w:line="247" w:lineRule="auto"/>
        <w:ind w:left="1146" w:right="1015" w:firstLine="0"/>
        <w:jc w:val="right"/>
      </w:pPr>
    </w:p>
    <w:p w14:paraId="141DC703" w14:textId="77777777" w:rsidR="004A20EB" w:rsidRDefault="004A20EB">
      <w:r>
        <w:br w:type="page"/>
      </w:r>
    </w:p>
    <w:p w14:paraId="141DC704" w14:textId="77777777" w:rsidR="004A20EB" w:rsidRDefault="004A20EB" w:rsidP="0014658A">
      <w:pPr>
        <w:pStyle w:val="ListParagraph"/>
        <w:tabs>
          <w:tab w:val="left" w:pos="1147"/>
        </w:tabs>
        <w:spacing w:line="247" w:lineRule="auto"/>
        <w:ind w:left="1146" w:right="1015" w:firstLine="0"/>
        <w:jc w:val="right"/>
      </w:pPr>
    </w:p>
    <w:p w14:paraId="141DC705" w14:textId="77777777" w:rsidR="004A20EB" w:rsidRPr="00E73637" w:rsidRDefault="004A20EB" w:rsidP="00686351">
      <w:pPr>
        <w:pStyle w:val="ListParagraph"/>
        <w:numPr>
          <w:ilvl w:val="0"/>
          <w:numId w:val="5"/>
        </w:numPr>
        <w:tabs>
          <w:tab w:val="left" w:pos="1147"/>
        </w:tabs>
        <w:ind w:left="630" w:right="810"/>
      </w:pPr>
      <w:r>
        <w:rPr>
          <w:color w:val="231F20"/>
        </w:rPr>
        <w:t>If you are filing your complaint outside the 60-day limitation period, please explain the reasons for the</w:t>
      </w:r>
      <w:r>
        <w:rPr>
          <w:color w:val="231F20"/>
          <w:spacing w:val="-7"/>
        </w:rPr>
        <w:t xml:space="preserve"> </w:t>
      </w:r>
      <w:r>
        <w:rPr>
          <w:color w:val="231F20"/>
        </w:rPr>
        <w:t>delay:</w:t>
      </w:r>
    </w:p>
    <w:p w14:paraId="141DC706" w14:textId="77777777" w:rsidR="004A20EB" w:rsidRDefault="004A20EB" w:rsidP="00BF1656">
      <w:pPr>
        <w:pStyle w:val="BodyText"/>
        <w:ind w:left="720" w:right="131"/>
        <w:rPr>
          <w:sz w:val="20"/>
          <w:szCs w:val="20"/>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E73637" w:rsidRPr="003F3F1D" w14:paraId="141DC708" w14:textId="77777777" w:rsidTr="000652EE">
        <w:trPr>
          <w:trHeight w:val="2488"/>
        </w:trPr>
        <w:tc>
          <w:tcPr>
            <w:tcW w:w="10664" w:type="dxa"/>
            <w:shd w:val="clear" w:color="auto" w:fill="E2E1E3"/>
          </w:tcPr>
          <w:p w14:paraId="141DC707" w14:textId="77777777" w:rsidR="004A20EB" w:rsidRPr="003F3F1D" w:rsidRDefault="004A20EB"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41DC709" w14:textId="77777777" w:rsidR="004A20EB" w:rsidRDefault="004A20EB">
      <w:pPr>
        <w:pStyle w:val="BodyText"/>
        <w:spacing w:before="9"/>
        <w:rPr>
          <w:sz w:val="23"/>
        </w:rPr>
      </w:pPr>
    </w:p>
    <w:p w14:paraId="141DC70A" w14:textId="77777777" w:rsidR="004A20EB" w:rsidRDefault="004A20EB" w:rsidP="00CE2E50">
      <w:pPr>
        <w:pStyle w:val="BodyText"/>
        <w:ind w:left="740" w:right="1134"/>
      </w:pPr>
      <w:r>
        <w:rPr>
          <w:color w:val="231F20"/>
        </w:rPr>
        <w:t>You may attach supporting documentation or additional information you deem relevant.</w:t>
      </w:r>
    </w:p>
    <w:p w14:paraId="141DC70B" w14:textId="4AA47779" w:rsidR="004A20EB" w:rsidRDefault="00000000">
      <w:pPr>
        <w:pStyle w:val="BodyText"/>
      </w:pPr>
      <w:r>
        <w:rPr>
          <w:noProof/>
        </w:rPr>
        <w:pict w14:anchorId="39941A2D">
          <v:rect id="Rectangle 3" o:spid="_x0000_s1028" style="position:absolute;margin-left:0;margin-top:9.45pt;width:612pt;height:9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" fillcolor="#609cd3" stroked="f">
            <w10:wrap anchorx="page"/>
          </v:rect>
        </w:pict>
      </w:r>
    </w:p>
    <w:p w14:paraId="141DC70C" w14:textId="77777777" w:rsidR="004A20EB" w:rsidRDefault="004A20EB">
      <w:pPr>
        <w:pStyle w:val="BodyText"/>
        <w:spacing w:before="1"/>
        <w:rPr>
          <w:sz w:val="21"/>
        </w:rPr>
      </w:pPr>
    </w:p>
    <w:p w14:paraId="141DC70D" w14:textId="77777777" w:rsidR="004A20EB" w:rsidRDefault="004A20EB">
      <w:pPr>
        <w:pStyle w:val="Heading1"/>
      </w:pPr>
      <w:r>
        <w:rPr>
          <w:color w:val="609CD3"/>
        </w:rPr>
        <w:t>Other Proceedings</w:t>
      </w:r>
    </w:p>
    <w:p w14:paraId="141DC70E" w14:textId="77777777" w:rsidR="004A20EB" w:rsidRDefault="004A20EB">
      <w:pPr>
        <w:pStyle w:val="BodyText"/>
        <w:spacing w:before="5"/>
        <w:rPr>
          <w:b/>
        </w:rPr>
      </w:pPr>
    </w:p>
    <w:p w14:paraId="141DC70F" w14:textId="77777777" w:rsidR="004A20EB" w:rsidRDefault="004A20EB">
      <w:pPr>
        <w:ind w:left="740" w:right="4070"/>
        <w:rPr>
          <w:i/>
        </w:rPr>
      </w:pPr>
      <w:r>
        <w:rPr>
          <w:i/>
          <w:color w:val="231F20"/>
        </w:rPr>
        <w:t>Restriction</w:t>
      </w:r>
    </w:p>
    <w:p w14:paraId="141DC710" w14:textId="77777777" w:rsidR="004A20EB" w:rsidRDefault="004A20EB">
      <w:pPr>
        <w:pStyle w:val="BodyText"/>
        <w:spacing w:before="2"/>
        <w:rPr>
          <w:i/>
          <w:sz w:val="23"/>
        </w:rPr>
      </w:pPr>
    </w:p>
    <w:p w14:paraId="141DC711" w14:textId="77777777" w:rsidR="004A20EB" w:rsidRDefault="004A20EB" w:rsidP="00D0719C">
      <w:pPr>
        <w:pStyle w:val="BodyText"/>
        <w:spacing w:line="247" w:lineRule="auto"/>
        <w:ind w:left="740" w:right="693"/>
      </w:pPr>
      <w:r>
        <w:rPr>
          <w:color w:val="231F20"/>
        </w:rPr>
        <w:t xml:space="preserve">According to the </w:t>
      </w:r>
      <w:r>
        <w:rPr>
          <w:i/>
          <w:color w:val="231F20"/>
        </w:rPr>
        <w:t>Public Servants Disclosure Protection Act</w:t>
      </w:r>
      <w:r>
        <w:rPr>
          <w:color w:val="231F20"/>
        </w:rPr>
        <w:t>, the Commissioner may not deal with a complaint if a person or body acting under another Act of Parliament or a collective agreement is dealing with the</w:t>
      </w:r>
      <w:r>
        <w:t xml:space="preserve"> </w:t>
      </w:r>
      <w:r>
        <w:rPr>
          <w:color w:val="231F20"/>
        </w:rPr>
        <w:t>subject-matter of the complaint other than as a law enforcement authority (</w:t>
      </w:r>
      <w:hyperlink r:id="rId11" w:anchor="h-10" w:history="1">
        <w:r w:rsidRPr="00D0719C">
          <w:rPr>
            <w:rStyle w:val="Hyperlink"/>
          </w:rPr>
          <w:t>see Subsection 19.3(2) of the Act</w:t>
        </w:r>
      </w:hyperlink>
      <w:r>
        <w:rPr>
          <w:color w:val="231F20"/>
        </w:rPr>
        <w:t>).</w:t>
      </w:r>
    </w:p>
    <w:p w14:paraId="141DC712" w14:textId="77777777" w:rsidR="004A20EB" w:rsidRDefault="004A20EB">
      <w:pPr>
        <w:ind w:left="740" w:right="4070"/>
        <w:rPr>
          <w:i/>
          <w:color w:val="231F20"/>
        </w:rPr>
      </w:pPr>
    </w:p>
    <w:p w14:paraId="141DC713" w14:textId="77777777" w:rsidR="004A20EB" w:rsidRDefault="004A20EB">
      <w:pPr>
        <w:ind w:left="740" w:right="4070"/>
        <w:rPr>
          <w:i/>
        </w:rPr>
      </w:pPr>
      <w:r>
        <w:rPr>
          <w:i/>
          <w:color w:val="231F20"/>
        </w:rPr>
        <w:t>Commissioner’s Discretion</w:t>
      </w:r>
    </w:p>
    <w:p w14:paraId="141DC714" w14:textId="77777777" w:rsidR="004A20EB" w:rsidRDefault="004A20EB">
      <w:pPr>
        <w:pStyle w:val="BodyText"/>
        <w:spacing w:before="2"/>
        <w:rPr>
          <w:i/>
          <w:sz w:val="23"/>
        </w:rPr>
      </w:pPr>
    </w:p>
    <w:p w14:paraId="141DC715" w14:textId="3BB2972E" w:rsidR="004A20EB" w:rsidRDefault="00000000">
      <w:pPr>
        <w:pStyle w:val="BodyText"/>
        <w:spacing w:line="247" w:lineRule="auto"/>
        <w:ind w:left="740" w:right="693"/>
      </w:pPr>
      <w:r>
        <w:rPr>
          <w:noProof/>
        </w:rPr>
        <w:pict w14:anchorId="7897E2B0">
          <v:rect id="_x0000_s1027" style="position:absolute;left:0;text-align:left;margin-left:41.15pt;margin-top:64.1pt;width:538.85pt;height:3.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" fillcolor="#609bd3" stroked="f">
            <v:fill opacity="14392f"/>
            <v:textbox inset="86.4pt,,0">
              <w:txbxContent>
                <w:p w14:paraId="141DC788" w14:textId="77777777" w:rsidR="004A20EB" w:rsidRDefault="004A20EB" w:rsidP="00CE2E50">
                  <w:pPr>
                    <w:jc w:val="center"/>
                  </w:pPr>
                  <w:r>
                    <w:softHyphen/>
                  </w:r>
                  <w:r>
                    <w:softHyphen/>
                  </w:r>
                  <w:r>
                    <w:softHyphen/>
                  </w:r>
                </w:p>
              </w:txbxContent>
            </v:textbox>
            <w10:wrap anchorx="page"/>
          </v:rect>
        </w:pict>
      </w:r>
      <w:r w:rsidR="004A20EB">
        <w:rPr>
          <w:color w:val="231F20"/>
        </w:rPr>
        <w:t xml:space="preserve">According to the </w:t>
      </w:r>
      <w:r w:rsidR="004A20EB">
        <w:rPr>
          <w:i/>
          <w:color w:val="231F20"/>
        </w:rPr>
        <w:t>Public Servants Disclosure Protection Act</w:t>
      </w:r>
      <w:r w:rsidR="004A20EB">
        <w:rPr>
          <w:color w:val="231F20"/>
        </w:rPr>
        <w:t>, the Commissioner may refuse to deal with a complaint if he is of the opinion that the subject-matter of the complaint has been adequately dealt with, or could more appropriately be dealt with, according to a procedure provided for under an Act of Parliament, other than this Act, or a collective agreement (</w:t>
      </w:r>
      <w:hyperlink r:id="rId12" w:anchor="h-10" w:history="1">
        <w:r w:rsidR="004A20EB" w:rsidRPr="00D0719C">
          <w:rPr>
            <w:rStyle w:val="Hyperlink"/>
          </w:rPr>
          <w:t xml:space="preserve">see </w:t>
        </w:r>
        <w:r w:rsidR="004A20EB" w:rsidRPr="003B67E9">
          <w:rPr>
            <w:rStyle w:val="FollowedHyperlink"/>
          </w:rPr>
          <w:t>Subsection</w:t>
        </w:r>
        <w:r w:rsidR="004A20EB" w:rsidRPr="00D0719C">
          <w:rPr>
            <w:rStyle w:val="Hyperlink"/>
          </w:rPr>
          <w:t xml:space="preserve"> 19.3(1) of the Act</w:t>
        </w:r>
      </w:hyperlink>
      <w:r w:rsidR="004A20EB">
        <w:rPr>
          <w:color w:val="231F20"/>
        </w:rPr>
        <w:t>).</w:t>
      </w:r>
    </w:p>
    <w:p w14:paraId="141DC716" w14:textId="77777777" w:rsidR="004A20EB" w:rsidRDefault="004A20EB">
      <w:pPr>
        <w:pStyle w:val="BodyText"/>
        <w:rPr>
          <w:sz w:val="19"/>
        </w:rPr>
      </w:pPr>
    </w:p>
    <w:p w14:paraId="141DC717" w14:textId="77777777" w:rsidR="004A20EB" w:rsidRDefault="004A20EB">
      <w:pPr>
        <w:pStyle w:val="BodyText"/>
        <w:rPr>
          <w:sz w:val="19"/>
        </w:rPr>
      </w:pPr>
    </w:p>
    <w:p w14:paraId="141DC718" w14:textId="77777777" w:rsidR="004A20EB" w:rsidRPr="00D4710F" w:rsidRDefault="004A20EB" w:rsidP="00D4710F">
      <w:pPr>
        <w:pStyle w:val="ListParagraph"/>
        <w:tabs>
          <w:tab w:val="left" w:pos="507"/>
        </w:tabs>
        <w:spacing w:before="72" w:line="247" w:lineRule="auto"/>
        <w:ind w:left="450" w:right="374" w:firstLine="0"/>
      </w:pPr>
    </w:p>
    <w:p w14:paraId="141DC719" w14:textId="77777777" w:rsidR="004A20EB" w:rsidRDefault="004A20EB" w:rsidP="000F744F">
      <w:pPr>
        <w:pStyle w:val="ListParagraph"/>
        <w:numPr>
          <w:ilvl w:val="0"/>
          <w:numId w:val="5"/>
        </w:numPr>
        <w:tabs>
          <w:tab w:val="left" w:pos="507"/>
        </w:tabs>
        <w:spacing w:before="72" w:line="247" w:lineRule="auto"/>
        <w:ind w:left="450" w:right="374"/>
      </w:pPr>
      <w:r>
        <w:rPr>
          <w:color w:val="231F20"/>
        </w:rPr>
        <w:t>Have</w:t>
      </w:r>
      <w:r>
        <w:rPr>
          <w:color w:val="231F20"/>
          <w:spacing w:val="-3"/>
        </w:rPr>
        <w:t xml:space="preserve"> </w:t>
      </w:r>
      <w:r>
        <w:rPr>
          <w:color w:val="231F20"/>
        </w:rPr>
        <w:t>you</w:t>
      </w:r>
      <w:r>
        <w:rPr>
          <w:color w:val="231F20"/>
          <w:spacing w:val="-4"/>
        </w:rPr>
        <w:t xml:space="preserve"> </w:t>
      </w:r>
      <w:r>
        <w:rPr>
          <w:color w:val="231F20"/>
        </w:rPr>
        <w:t>filed</w:t>
      </w:r>
      <w:r>
        <w:rPr>
          <w:color w:val="231F20"/>
          <w:spacing w:val="-4"/>
        </w:rPr>
        <w:t xml:space="preserve"> </w:t>
      </w:r>
      <w:r>
        <w:rPr>
          <w:color w:val="231F20"/>
        </w:rPr>
        <w:t>a</w:t>
      </w:r>
      <w:r>
        <w:rPr>
          <w:color w:val="231F20"/>
          <w:spacing w:val="-3"/>
        </w:rPr>
        <w:t xml:space="preserve"> </w:t>
      </w:r>
      <w:r>
        <w:rPr>
          <w:color w:val="231F20"/>
        </w:rPr>
        <w:t>complaint</w:t>
      </w:r>
      <w:r>
        <w:rPr>
          <w:color w:val="231F20"/>
          <w:spacing w:val="-4"/>
        </w:rPr>
        <w:t xml:space="preserve"> </w:t>
      </w:r>
      <w:r>
        <w:rPr>
          <w:color w:val="231F20"/>
        </w:rPr>
        <w:t>with</w:t>
      </w:r>
      <w:r>
        <w:rPr>
          <w:color w:val="231F20"/>
          <w:spacing w:val="-3"/>
        </w:rPr>
        <w:t xml:space="preserve"> </w:t>
      </w:r>
      <w:r>
        <w:rPr>
          <w:color w:val="231F20"/>
        </w:rPr>
        <w:t>another</w:t>
      </w:r>
      <w:r>
        <w:rPr>
          <w:color w:val="231F20"/>
          <w:spacing w:val="-3"/>
        </w:rPr>
        <w:t xml:space="preserve"> </w:t>
      </w:r>
      <w:r>
        <w:rPr>
          <w:color w:val="231F20"/>
        </w:rPr>
        <w:t>person</w:t>
      </w:r>
      <w:r>
        <w:rPr>
          <w:color w:val="231F20"/>
          <w:spacing w:val="-3"/>
        </w:rPr>
        <w:t xml:space="preserve"> </w:t>
      </w:r>
      <w:r>
        <w:rPr>
          <w:color w:val="231F20"/>
        </w:rPr>
        <w:t>or</w:t>
      </w:r>
      <w:r>
        <w:rPr>
          <w:color w:val="231F20"/>
          <w:spacing w:val="-3"/>
        </w:rPr>
        <w:t xml:space="preserve"> </w:t>
      </w:r>
      <w:r>
        <w:rPr>
          <w:color w:val="231F20"/>
        </w:rPr>
        <w:t>body</w:t>
      </w:r>
      <w:r>
        <w:rPr>
          <w:color w:val="231F20"/>
          <w:spacing w:val="-3"/>
        </w:rPr>
        <w:t xml:space="preserve"> </w:t>
      </w:r>
      <w:r>
        <w:rPr>
          <w:color w:val="231F20"/>
        </w:rPr>
        <w:t>acting</w:t>
      </w:r>
      <w:r>
        <w:rPr>
          <w:color w:val="231F20"/>
          <w:spacing w:val="-3"/>
        </w:rPr>
        <w:t xml:space="preserve"> </w:t>
      </w:r>
      <w:r>
        <w:rPr>
          <w:color w:val="231F20"/>
        </w:rPr>
        <w:t>under</w:t>
      </w:r>
      <w:r>
        <w:rPr>
          <w:color w:val="231F20"/>
          <w:spacing w:val="-3"/>
        </w:rPr>
        <w:t xml:space="preserve"> </w:t>
      </w:r>
      <w:r>
        <w:rPr>
          <w:color w:val="231F20"/>
        </w:rPr>
        <w:t>another</w:t>
      </w:r>
      <w:r>
        <w:rPr>
          <w:color w:val="231F20"/>
          <w:spacing w:val="-14"/>
        </w:rPr>
        <w:t xml:space="preserve"> </w:t>
      </w:r>
      <w:r>
        <w:rPr>
          <w:color w:val="231F20"/>
        </w:rPr>
        <w:t>Act</w:t>
      </w:r>
      <w:r>
        <w:rPr>
          <w:color w:val="231F20"/>
          <w:spacing w:val="-3"/>
        </w:rPr>
        <w:t xml:space="preserve"> </w:t>
      </w:r>
      <w:r>
        <w:rPr>
          <w:color w:val="231F20"/>
        </w:rPr>
        <w:t>of</w:t>
      </w:r>
      <w:r>
        <w:rPr>
          <w:color w:val="231F20"/>
          <w:spacing w:val="-3"/>
        </w:rPr>
        <w:t xml:space="preserve"> </w:t>
      </w:r>
      <w:r>
        <w:rPr>
          <w:color w:val="231F20"/>
        </w:rPr>
        <w:t>Parliament,</w:t>
      </w:r>
      <w:r>
        <w:rPr>
          <w:color w:val="231F20"/>
          <w:spacing w:val="-4"/>
        </w:rPr>
        <w:t xml:space="preserve"> </w:t>
      </w:r>
      <w:r>
        <w:rPr>
          <w:color w:val="231F20"/>
        </w:rPr>
        <w:t>or</w:t>
      </w:r>
      <w:r>
        <w:rPr>
          <w:color w:val="231F20"/>
          <w:spacing w:val="-3"/>
        </w:rPr>
        <w:t xml:space="preserve"> </w:t>
      </w:r>
      <w:r>
        <w:rPr>
          <w:color w:val="231F20"/>
        </w:rPr>
        <w:t>under</w:t>
      </w:r>
      <w:r>
        <w:rPr>
          <w:color w:val="231F20"/>
          <w:spacing w:val="-3"/>
        </w:rPr>
        <w:t xml:space="preserve"> </w:t>
      </w:r>
      <w:r>
        <w:rPr>
          <w:color w:val="231F20"/>
        </w:rPr>
        <w:t>a collective</w:t>
      </w:r>
      <w:r>
        <w:rPr>
          <w:color w:val="231F20"/>
          <w:spacing w:val="-11"/>
        </w:rPr>
        <w:t xml:space="preserve"> </w:t>
      </w:r>
      <w:r>
        <w:rPr>
          <w:color w:val="231F20"/>
        </w:rPr>
        <w:t>agreement?</w:t>
      </w:r>
    </w:p>
    <w:p w14:paraId="141DC71A" w14:textId="77777777" w:rsidR="004A20EB" w:rsidRDefault="004A20EB" w:rsidP="004B0721">
      <w:pPr>
        <w:pStyle w:val="BodyText"/>
        <w:spacing w:before="6"/>
      </w:pPr>
    </w:p>
    <w:p w14:paraId="141DC71B" w14:textId="77777777" w:rsidR="004A20EB" w:rsidRDefault="004A20EB" w:rsidP="004B0721">
      <w:pPr>
        <w:pStyle w:val="BodyText"/>
        <w:tabs>
          <w:tab w:val="left" w:pos="2980"/>
        </w:tabs>
        <w:ind w:left="1540" w:right="277"/>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spacing w:val="-8"/>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No</w:t>
      </w:r>
    </w:p>
    <w:p w14:paraId="141DC71C" w14:textId="77777777" w:rsidR="004A20EB" w:rsidRDefault="004A20EB" w:rsidP="004B0721">
      <w:pPr>
        <w:pStyle w:val="BodyText"/>
        <w:spacing w:before="2"/>
        <w:rPr>
          <w:sz w:val="23"/>
        </w:rPr>
      </w:pPr>
    </w:p>
    <w:p w14:paraId="141DC71D" w14:textId="77777777" w:rsidR="004A20EB" w:rsidRDefault="004A20EB">
      <w:pPr>
        <w:rPr>
          <w:color w:val="231F20"/>
        </w:rPr>
      </w:pPr>
      <w:r>
        <w:rPr>
          <w:color w:val="231F20"/>
        </w:rPr>
        <w:br w:type="page"/>
      </w:r>
    </w:p>
    <w:p w14:paraId="141DC71E" w14:textId="77777777" w:rsidR="004A20EB" w:rsidRDefault="004A20EB" w:rsidP="004B0721">
      <w:pPr>
        <w:pStyle w:val="BodyText"/>
        <w:ind w:left="100" w:right="277"/>
        <w:rPr>
          <w:color w:val="231F20"/>
        </w:rPr>
      </w:pPr>
    </w:p>
    <w:p w14:paraId="141DC71F" w14:textId="77777777" w:rsidR="004A20EB" w:rsidRDefault="004A20EB" w:rsidP="004B0721">
      <w:pPr>
        <w:pStyle w:val="BodyText"/>
        <w:ind w:left="100" w:right="277"/>
      </w:pPr>
      <w:r>
        <w:rPr>
          <w:color w:val="231F20"/>
        </w:rPr>
        <w:t>If you answered yes, indicate to whom or through which means you raised your concerns. Check all that apply.</w:t>
      </w:r>
    </w:p>
    <w:p w14:paraId="141DC720" w14:textId="77777777" w:rsidR="004A20EB" w:rsidRDefault="004A20EB" w:rsidP="004B0721">
      <w:pPr>
        <w:pStyle w:val="BodyText"/>
        <w:spacing w:before="8"/>
        <w:rPr>
          <w:sz w:val="20"/>
        </w:rPr>
      </w:pPr>
    </w:p>
    <w:p w14:paraId="141DC721" w14:textId="77777777" w:rsidR="004A20EB" w:rsidRDefault="004A20EB" w:rsidP="004B0721">
      <w:pPr>
        <w:rPr>
          <w:sz w:val="20"/>
        </w:rPr>
        <w:sectPr w:rsidR="004A20EB" w:rsidSect="00686351">
          <w:pgSz w:w="12240" w:h="15840"/>
          <w:pgMar w:top="1120" w:right="420" w:bottom="280" w:left="640" w:header="481" w:footer="0" w:gutter="0"/>
          <w:cols w:space="720"/>
        </w:sectPr>
      </w:pPr>
    </w:p>
    <w:p w14:paraId="141DC722" w14:textId="77777777" w:rsidR="004A20EB" w:rsidRDefault="004A20EB" w:rsidP="004B0721">
      <w:pPr>
        <w:pStyle w:val="BodyText"/>
        <w:spacing w:before="72" w:line="247" w:lineRule="auto"/>
        <w:ind w:left="506" w:right="-862"/>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 xml:space="preserve">Departmental Senior </w:t>
      </w:r>
      <w:r>
        <w:rPr>
          <w:color w:val="231F20"/>
        </w:rPr>
        <w:br/>
        <w:t xml:space="preserve">      Officer</w:t>
      </w:r>
      <w:r>
        <w:rPr>
          <w:color w:val="231F20"/>
          <w:spacing w:val="-16"/>
        </w:rPr>
        <w:t xml:space="preserve"> </w:t>
      </w:r>
      <w:r>
        <w:rPr>
          <w:color w:val="231F20"/>
        </w:rPr>
        <w:t>for internal</w:t>
      </w:r>
      <w:r>
        <w:rPr>
          <w:color w:val="231F20"/>
          <w:spacing w:val="-17"/>
        </w:rPr>
        <w:t xml:space="preserve"> </w:t>
      </w:r>
      <w:r>
        <w:rPr>
          <w:color w:val="231F20"/>
        </w:rPr>
        <w:t>disclosure</w:t>
      </w:r>
    </w:p>
    <w:p w14:paraId="141DC723" w14:textId="77777777" w:rsidR="004A20EB" w:rsidRDefault="004A20EB" w:rsidP="004B0721">
      <w:pPr>
        <w:pStyle w:val="BodyText"/>
        <w:spacing w:before="72" w:line="247" w:lineRule="auto"/>
        <w:ind w:left="506" w:right="-862"/>
        <w:rPr>
          <w:sz w:val="20"/>
          <w:szCs w:val="20"/>
        </w:rPr>
      </w:pPr>
    </w:p>
    <w:p w14:paraId="141DC724" w14:textId="77777777" w:rsidR="004A20EB" w:rsidRDefault="004A20EB" w:rsidP="004B0721">
      <w:pPr>
        <w:pStyle w:val="BodyText"/>
        <w:spacing w:before="72" w:line="247" w:lineRule="auto"/>
        <w:ind w:left="506" w:right="-862"/>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 xml:space="preserve">Management </w:t>
      </w:r>
      <w:r>
        <w:rPr>
          <w:color w:val="231F20"/>
        </w:rPr>
        <w:br/>
      </w:r>
    </w:p>
    <w:p w14:paraId="141DC725" w14:textId="77777777" w:rsidR="004A20EB" w:rsidRDefault="004A20EB" w:rsidP="004B0721">
      <w:pPr>
        <w:pStyle w:val="BodyText"/>
        <w:spacing w:before="72" w:line="247" w:lineRule="auto"/>
        <w:ind w:left="506" w:right="-862"/>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Grievance</w:t>
      </w:r>
    </w:p>
    <w:p w14:paraId="141DC726" w14:textId="77777777" w:rsidR="004A20EB" w:rsidRDefault="004A20EB" w:rsidP="004B0721">
      <w:pPr>
        <w:pStyle w:val="BodyText"/>
        <w:spacing w:before="72"/>
        <w:ind w:left="506"/>
      </w:pPr>
      <w:r>
        <w:br w:type="column"/>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Harassment complaint</w:t>
      </w:r>
    </w:p>
    <w:p w14:paraId="141DC727" w14:textId="77777777" w:rsidR="004A20EB" w:rsidRDefault="004A20EB" w:rsidP="004B0721">
      <w:pPr>
        <w:pStyle w:val="BodyText"/>
        <w:spacing w:before="2"/>
        <w:rPr>
          <w:sz w:val="23"/>
        </w:rPr>
      </w:pPr>
    </w:p>
    <w:p w14:paraId="141DC728" w14:textId="77777777" w:rsidR="004A20EB" w:rsidRDefault="004A20EB" w:rsidP="004B0721">
      <w:pPr>
        <w:spacing w:line="247" w:lineRule="auto"/>
        <w:ind w:left="506"/>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Other formal complaint (</w:t>
      </w:r>
      <w:r>
        <w:rPr>
          <w:i/>
          <w:color w:val="231F20"/>
        </w:rPr>
        <w:t>Privacy Act</w:t>
      </w:r>
      <w:r>
        <w:rPr>
          <w:color w:val="231F20"/>
        </w:rPr>
        <w:t xml:space="preserve">, </w:t>
      </w:r>
      <w:r>
        <w:rPr>
          <w:i/>
          <w:color w:val="231F20"/>
        </w:rPr>
        <w:t xml:space="preserve">Access to </w:t>
      </w:r>
      <w:r>
        <w:rPr>
          <w:i/>
          <w:color w:val="231F20"/>
        </w:rPr>
        <w:br/>
        <w:t xml:space="preserve">     Information Act</w:t>
      </w:r>
      <w:r>
        <w:rPr>
          <w:color w:val="231F20"/>
        </w:rPr>
        <w:t>, Human Rights complaint, etc.)</w:t>
      </w:r>
    </w:p>
    <w:p w14:paraId="141DC729" w14:textId="77777777" w:rsidR="004A20EB" w:rsidRDefault="004A20EB" w:rsidP="004B0721">
      <w:pPr>
        <w:pStyle w:val="BodyText"/>
        <w:spacing w:before="6"/>
      </w:pPr>
    </w:p>
    <w:p w14:paraId="141DC72A" w14:textId="77777777" w:rsidR="004A20EB" w:rsidRDefault="004A20EB" w:rsidP="004B0721">
      <w:pPr>
        <w:pStyle w:val="BodyText"/>
        <w:ind w:left="506"/>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 xml:space="preserve">Other  </w:t>
      </w:r>
      <w:r w:rsidRPr="000652EE">
        <w:rPr>
          <w:shd w:val="clear" w:color="auto" w:fill="E2E1E3"/>
        </w:rPr>
        <w:fldChar w:fldCharType="begin">
          <w:ffData>
            <w:name w:val=""/>
            <w:enabled/>
            <w:calcOnExit w:val="0"/>
            <w:textInput>
              <w:maxLength w:val="40"/>
            </w:textInput>
          </w:ffData>
        </w:fldChar>
      </w:r>
      <w:r w:rsidRPr="000652EE">
        <w:rPr>
          <w:shd w:val="clear" w:color="auto" w:fill="E2E1E3"/>
        </w:rPr>
        <w:instrText xml:space="preserve"> FORMTEXT </w:instrText>
      </w:r>
      <w:r w:rsidRPr="000652EE">
        <w:rPr>
          <w:shd w:val="clear" w:color="auto" w:fill="E2E1E3"/>
        </w:rPr>
      </w:r>
      <w:r w:rsidRPr="000652EE">
        <w:rPr>
          <w:shd w:val="clear" w:color="auto" w:fill="E2E1E3"/>
        </w:rPr>
        <w:fldChar w:fldCharType="separate"/>
      </w:r>
      <w:r>
        <w:rPr>
          <w:noProof/>
          <w:shd w:val="clear" w:color="auto" w:fill="E2E1E3"/>
        </w:rPr>
        <w:t> </w:t>
      </w:r>
      <w:r>
        <w:rPr>
          <w:noProof/>
          <w:shd w:val="clear" w:color="auto" w:fill="E2E1E3"/>
        </w:rPr>
        <w:t> </w:t>
      </w:r>
      <w:r>
        <w:rPr>
          <w:noProof/>
          <w:shd w:val="clear" w:color="auto" w:fill="E2E1E3"/>
        </w:rPr>
        <w:t> </w:t>
      </w:r>
      <w:r>
        <w:rPr>
          <w:noProof/>
          <w:shd w:val="clear" w:color="auto" w:fill="E2E1E3"/>
        </w:rPr>
        <w:t> </w:t>
      </w:r>
      <w:r>
        <w:rPr>
          <w:noProof/>
          <w:shd w:val="clear" w:color="auto" w:fill="E2E1E3"/>
        </w:rPr>
        <w:t> </w:t>
      </w:r>
      <w:r w:rsidRPr="000652EE">
        <w:rPr>
          <w:shd w:val="clear" w:color="auto" w:fill="E2E1E3"/>
        </w:rPr>
        <w:fldChar w:fldCharType="end"/>
      </w:r>
    </w:p>
    <w:p w14:paraId="141DC72B" w14:textId="77777777" w:rsidR="004A20EB" w:rsidRDefault="004A20EB" w:rsidP="004B0721">
      <w:pPr>
        <w:sectPr w:rsidR="004A20EB">
          <w:type w:val="continuous"/>
          <w:pgSz w:w="12240" w:h="15840"/>
          <w:pgMar w:top="700" w:right="420" w:bottom="280" w:left="640" w:header="720" w:footer="720" w:gutter="0"/>
          <w:cols w:num="2" w:space="720" w:equalWidth="0">
            <w:col w:w="3548" w:space="1616"/>
            <w:col w:w="6016"/>
          </w:cols>
        </w:sectPr>
      </w:pPr>
    </w:p>
    <w:p w14:paraId="141DC72C" w14:textId="77777777" w:rsidR="004A20EB" w:rsidRDefault="004A20EB" w:rsidP="004B0721">
      <w:pPr>
        <w:pStyle w:val="BodyText"/>
        <w:spacing w:before="126"/>
        <w:ind w:left="506" w:right="277"/>
      </w:pPr>
      <w:r>
        <w:rPr>
          <w:color w:val="231F20"/>
        </w:rPr>
        <w:t>For each option checked off above, answer the following questions and provide relevant documentation:</w:t>
      </w:r>
    </w:p>
    <w:p w14:paraId="141DC72D" w14:textId="77777777" w:rsidR="004A20EB" w:rsidRPr="00524038" w:rsidRDefault="004A20EB" w:rsidP="00524038">
      <w:pPr>
        <w:pStyle w:val="ListParagraph"/>
        <w:numPr>
          <w:ilvl w:val="1"/>
          <w:numId w:val="1"/>
        </w:numPr>
        <w:tabs>
          <w:tab w:val="left" w:pos="821"/>
        </w:tabs>
        <w:spacing w:before="7"/>
      </w:pPr>
      <w:r>
        <w:rPr>
          <w:color w:val="231F20"/>
        </w:rPr>
        <w:t>Has the matter been resolved? If yes,</w:t>
      </w:r>
      <w:r>
        <w:rPr>
          <w:color w:val="231F20"/>
          <w:spacing w:val="-15"/>
        </w:rPr>
        <w:t xml:space="preserve"> </w:t>
      </w:r>
      <w:r>
        <w:rPr>
          <w:color w:val="231F20"/>
        </w:rPr>
        <w:t>explain.</w:t>
      </w:r>
      <w:r>
        <w:rPr>
          <w:color w:val="231F20"/>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524038" w:rsidRPr="003F3F1D" w14:paraId="141DC72F" w14:textId="77777777" w:rsidTr="000652EE">
        <w:trPr>
          <w:trHeight w:val="2488"/>
        </w:trPr>
        <w:tc>
          <w:tcPr>
            <w:tcW w:w="10664" w:type="dxa"/>
            <w:shd w:val="clear" w:color="auto" w:fill="E2E1E3"/>
          </w:tcPr>
          <w:p w14:paraId="141DC72E" w14:textId="77777777" w:rsidR="004A20EB" w:rsidRPr="003F3F1D" w:rsidRDefault="004A20EB"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41DC730" w14:textId="77777777" w:rsidR="004A20EB" w:rsidRDefault="004A20EB" w:rsidP="004B0721">
      <w:pPr>
        <w:pStyle w:val="BodyText"/>
      </w:pPr>
    </w:p>
    <w:p w14:paraId="141DC731" w14:textId="77777777" w:rsidR="004A20EB" w:rsidRPr="00524038" w:rsidRDefault="004A20EB" w:rsidP="00524038">
      <w:pPr>
        <w:pStyle w:val="ListParagraph"/>
        <w:numPr>
          <w:ilvl w:val="1"/>
          <w:numId w:val="1"/>
        </w:numPr>
        <w:tabs>
          <w:tab w:val="left" w:pos="821"/>
        </w:tabs>
      </w:pPr>
      <w:r>
        <w:rPr>
          <w:color w:val="231F20"/>
        </w:rPr>
        <w:t>Is it ongoing? If yes,</w:t>
      </w:r>
      <w:r>
        <w:rPr>
          <w:color w:val="231F20"/>
          <w:spacing w:val="-16"/>
        </w:rPr>
        <w:t xml:space="preserve"> </w:t>
      </w:r>
      <w:r>
        <w:rPr>
          <w:color w:val="231F20"/>
        </w:rPr>
        <w:t>explain.</w:t>
      </w:r>
      <w:r>
        <w:rPr>
          <w:color w:val="231F20"/>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524038" w:rsidRPr="003F3F1D" w14:paraId="141DC733" w14:textId="77777777" w:rsidTr="000652EE">
        <w:trPr>
          <w:trHeight w:val="2488"/>
        </w:trPr>
        <w:tc>
          <w:tcPr>
            <w:tcW w:w="10664" w:type="dxa"/>
            <w:shd w:val="clear" w:color="auto" w:fill="E2E1E3"/>
          </w:tcPr>
          <w:p w14:paraId="141DC732" w14:textId="77777777" w:rsidR="004A20EB" w:rsidRPr="003F3F1D" w:rsidRDefault="004A20EB" w:rsidP="007E6FF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41DC734" w14:textId="77777777" w:rsidR="004A20EB" w:rsidRDefault="004A20EB" w:rsidP="004B0721">
      <w:pPr>
        <w:pStyle w:val="BodyText"/>
      </w:pPr>
    </w:p>
    <w:p w14:paraId="141DC735" w14:textId="77777777" w:rsidR="004A20EB" w:rsidRDefault="004A20EB">
      <w:pPr>
        <w:rPr>
          <w:b/>
          <w:bCs/>
          <w:color w:val="609CD3"/>
        </w:rPr>
      </w:pPr>
      <w:r>
        <w:rPr>
          <w:color w:val="609CD3"/>
        </w:rPr>
        <w:br w:type="page"/>
      </w:r>
    </w:p>
    <w:p w14:paraId="141DC736" w14:textId="77777777" w:rsidR="004A20EB" w:rsidRDefault="004A20EB" w:rsidP="004B0721">
      <w:pPr>
        <w:pStyle w:val="Heading2"/>
        <w:rPr>
          <w:color w:val="609CD3"/>
        </w:rPr>
      </w:pPr>
    </w:p>
    <w:p w14:paraId="141DC737" w14:textId="77777777" w:rsidR="004A20EB" w:rsidRDefault="004A20EB" w:rsidP="00E81BCA">
      <w:pPr>
        <w:pStyle w:val="Heading2"/>
        <w:ind w:left="0"/>
      </w:pPr>
      <w:r>
        <w:rPr>
          <w:color w:val="609CD3"/>
        </w:rPr>
        <w:t>For regular and civilian members of the RCMP only:</w:t>
      </w:r>
    </w:p>
    <w:p w14:paraId="141DC738" w14:textId="77777777" w:rsidR="004A20EB" w:rsidRDefault="004A20EB" w:rsidP="004B0721">
      <w:pPr>
        <w:pStyle w:val="BodyText"/>
        <w:spacing w:before="2"/>
        <w:rPr>
          <w:b/>
          <w:sz w:val="23"/>
        </w:rPr>
      </w:pPr>
    </w:p>
    <w:p w14:paraId="141DC739" w14:textId="77777777" w:rsidR="004A20EB" w:rsidRDefault="004A20EB" w:rsidP="000F744F">
      <w:pPr>
        <w:pStyle w:val="ListParagraph"/>
        <w:numPr>
          <w:ilvl w:val="0"/>
          <w:numId w:val="5"/>
        </w:numPr>
        <w:tabs>
          <w:tab w:val="left" w:pos="507"/>
        </w:tabs>
        <w:spacing w:line="247" w:lineRule="auto"/>
        <w:ind w:left="450" w:right="370"/>
      </w:pPr>
      <w:r>
        <w:rPr>
          <w:color w:val="231F20"/>
        </w:rPr>
        <w:t xml:space="preserve">Does the subject-matter of the reprisal complaint concern an action under section 20.2 of the </w:t>
      </w:r>
      <w:r>
        <w:rPr>
          <w:i/>
          <w:color w:val="231F20"/>
        </w:rPr>
        <w:t>Royal Canadian</w:t>
      </w:r>
      <w:r>
        <w:rPr>
          <w:i/>
          <w:color w:val="231F20"/>
          <w:spacing w:val="-2"/>
        </w:rPr>
        <w:t xml:space="preserve"> </w:t>
      </w:r>
      <w:r>
        <w:rPr>
          <w:i/>
          <w:color w:val="231F20"/>
        </w:rPr>
        <w:t>Mounted</w:t>
      </w:r>
      <w:r>
        <w:rPr>
          <w:i/>
          <w:color w:val="231F20"/>
          <w:spacing w:val="-3"/>
        </w:rPr>
        <w:t xml:space="preserve"> </w:t>
      </w:r>
      <w:r>
        <w:rPr>
          <w:i/>
          <w:color w:val="231F20"/>
        </w:rPr>
        <w:t>Police</w:t>
      </w:r>
      <w:r>
        <w:rPr>
          <w:i/>
          <w:color w:val="231F20"/>
          <w:spacing w:val="-10"/>
        </w:rPr>
        <w:t xml:space="preserve"> </w:t>
      </w:r>
      <w:r>
        <w:rPr>
          <w:i/>
          <w:color w:val="231F20"/>
        </w:rPr>
        <w:t>Act</w:t>
      </w:r>
      <w:r>
        <w:rPr>
          <w:color w:val="231F20"/>
        </w:rPr>
        <w:t>,</w:t>
      </w:r>
      <w:r>
        <w:rPr>
          <w:color w:val="231F20"/>
          <w:spacing w:val="-2"/>
        </w:rPr>
        <w:t xml:space="preserve"> </w:t>
      </w:r>
      <w:r>
        <w:rPr>
          <w:color w:val="231F20"/>
        </w:rPr>
        <w:t>or</w:t>
      </w:r>
      <w:r>
        <w:rPr>
          <w:color w:val="231F20"/>
          <w:spacing w:val="-2"/>
        </w:rPr>
        <w:t xml:space="preserve"> </w:t>
      </w:r>
      <w:r>
        <w:rPr>
          <w:color w:val="231F20"/>
        </w:rPr>
        <w:t>any</w:t>
      </w:r>
      <w:r>
        <w:rPr>
          <w:color w:val="231F20"/>
          <w:spacing w:val="-2"/>
        </w:rPr>
        <w:t xml:space="preserve"> </w:t>
      </w:r>
      <w:r>
        <w:rPr>
          <w:color w:val="231F20"/>
        </w:rPr>
        <w:t>matter</w:t>
      </w:r>
      <w:r>
        <w:rPr>
          <w:color w:val="231F20"/>
          <w:spacing w:val="-2"/>
        </w:rPr>
        <w:t xml:space="preserve"> </w:t>
      </w:r>
      <w:r>
        <w:rPr>
          <w:color w:val="231F20"/>
        </w:rPr>
        <w:t>that</w:t>
      </w:r>
      <w:r>
        <w:rPr>
          <w:color w:val="231F20"/>
          <w:spacing w:val="-3"/>
        </w:rPr>
        <w:t xml:space="preserve"> </w:t>
      </w:r>
      <w:r>
        <w:rPr>
          <w:color w:val="231F20"/>
        </w:rPr>
        <w:t>is</w:t>
      </w:r>
      <w:r>
        <w:rPr>
          <w:color w:val="231F20"/>
          <w:spacing w:val="-3"/>
        </w:rPr>
        <w:t xml:space="preserve"> </w:t>
      </w:r>
      <w:r>
        <w:rPr>
          <w:color w:val="231F20"/>
        </w:rPr>
        <w:t>the</w:t>
      </w:r>
      <w:r>
        <w:rPr>
          <w:color w:val="231F20"/>
          <w:spacing w:val="-3"/>
        </w:rPr>
        <w:t xml:space="preserve"> </w:t>
      </w:r>
      <w:r>
        <w:rPr>
          <w:color w:val="231F20"/>
        </w:rPr>
        <w:t>subject</w:t>
      </w:r>
      <w:r>
        <w:rPr>
          <w:color w:val="231F20"/>
          <w:spacing w:val="-3"/>
        </w:rPr>
        <w:t xml:space="preserve"> </w:t>
      </w:r>
      <w:r>
        <w:rPr>
          <w:color w:val="231F20"/>
        </w:rPr>
        <w:t>of</w:t>
      </w:r>
      <w:r>
        <w:rPr>
          <w:color w:val="231F20"/>
          <w:spacing w:val="-2"/>
        </w:rPr>
        <w:t xml:space="preserve"> </w:t>
      </w:r>
      <w:r>
        <w:rPr>
          <w:color w:val="231F20"/>
        </w:rPr>
        <w:t>an</w:t>
      </w:r>
      <w:r>
        <w:rPr>
          <w:color w:val="231F20"/>
          <w:spacing w:val="-2"/>
        </w:rPr>
        <w:t xml:space="preserve"> </w:t>
      </w:r>
      <w:r>
        <w:rPr>
          <w:color w:val="231F20"/>
        </w:rPr>
        <w:t>investigation</w:t>
      </w:r>
      <w:r>
        <w:rPr>
          <w:color w:val="231F20"/>
          <w:spacing w:val="-2"/>
        </w:rPr>
        <w:t xml:space="preserve"> </w:t>
      </w:r>
      <w:r>
        <w:rPr>
          <w:color w:val="231F20"/>
        </w:rPr>
        <w:t>or</w:t>
      </w:r>
      <w:r>
        <w:rPr>
          <w:color w:val="231F20"/>
          <w:spacing w:val="-2"/>
        </w:rPr>
        <w:t xml:space="preserve"> </w:t>
      </w:r>
      <w:r>
        <w:rPr>
          <w:color w:val="231F20"/>
        </w:rPr>
        <w:t>proceeding under</w:t>
      </w:r>
      <w:r>
        <w:rPr>
          <w:color w:val="231F20"/>
          <w:spacing w:val="-2"/>
        </w:rPr>
        <w:t xml:space="preserve"> </w:t>
      </w:r>
      <w:r>
        <w:rPr>
          <w:color w:val="231F20"/>
        </w:rPr>
        <w:t>Part</w:t>
      </w:r>
      <w:r>
        <w:rPr>
          <w:color w:val="231F20"/>
          <w:spacing w:val="-2"/>
        </w:rPr>
        <w:t xml:space="preserve"> </w:t>
      </w:r>
      <w:r>
        <w:rPr>
          <w:color w:val="231F20"/>
        </w:rPr>
        <w:t>IV</w:t>
      </w:r>
      <w:r>
        <w:rPr>
          <w:color w:val="231F20"/>
          <w:spacing w:val="-2"/>
        </w:rPr>
        <w:t xml:space="preserve"> </w:t>
      </w:r>
      <w:r>
        <w:rPr>
          <w:color w:val="231F20"/>
        </w:rPr>
        <w:t xml:space="preserve">of the </w:t>
      </w:r>
      <w:r w:rsidRPr="00D0719C">
        <w:rPr>
          <w:i/>
          <w:color w:val="231F20"/>
        </w:rPr>
        <w:t>RCMP</w:t>
      </w:r>
      <w:r w:rsidRPr="00D0719C">
        <w:rPr>
          <w:i/>
          <w:color w:val="231F20"/>
          <w:spacing w:val="-20"/>
        </w:rPr>
        <w:t xml:space="preserve"> </w:t>
      </w:r>
      <w:r w:rsidRPr="00D0719C">
        <w:rPr>
          <w:i/>
          <w:color w:val="231F20"/>
        </w:rPr>
        <w:t>Act</w:t>
      </w:r>
      <w:r>
        <w:rPr>
          <w:color w:val="231F20"/>
        </w:rPr>
        <w:t>?</w:t>
      </w:r>
    </w:p>
    <w:p w14:paraId="141DC73A" w14:textId="77777777" w:rsidR="004A20EB" w:rsidRDefault="004A20EB" w:rsidP="004B0721">
      <w:pPr>
        <w:pStyle w:val="BodyText"/>
        <w:spacing w:before="6"/>
      </w:pPr>
    </w:p>
    <w:p w14:paraId="141DC73B" w14:textId="77777777" w:rsidR="004A20EB" w:rsidRDefault="004A20EB" w:rsidP="004B0721">
      <w:pPr>
        <w:pStyle w:val="BodyText"/>
        <w:tabs>
          <w:tab w:val="left" w:pos="2980"/>
        </w:tabs>
        <w:ind w:left="1540" w:right="277"/>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spacing w:val="-8"/>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No</w:t>
      </w:r>
    </w:p>
    <w:p w14:paraId="141DC73C" w14:textId="77777777" w:rsidR="004A20EB" w:rsidRDefault="004A20EB" w:rsidP="004B0721">
      <w:pPr>
        <w:pStyle w:val="BodyText"/>
        <w:spacing w:before="2"/>
        <w:rPr>
          <w:sz w:val="23"/>
        </w:rPr>
      </w:pPr>
    </w:p>
    <w:p w14:paraId="141DC73D" w14:textId="77777777" w:rsidR="004A20EB" w:rsidRDefault="004A20EB" w:rsidP="000F744F">
      <w:pPr>
        <w:pStyle w:val="ListParagraph"/>
        <w:numPr>
          <w:ilvl w:val="0"/>
          <w:numId w:val="5"/>
        </w:numPr>
        <w:tabs>
          <w:tab w:val="left" w:pos="507"/>
        </w:tabs>
        <w:spacing w:line="247" w:lineRule="auto"/>
        <w:ind w:left="450" w:right="362"/>
      </w:pPr>
      <w:r>
        <w:rPr>
          <w:color w:val="231F20"/>
        </w:rPr>
        <w:t xml:space="preserve">If you answered yes above, have you exhausted every procedure available to under Part IV of the </w:t>
      </w:r>
      <w:r>
        <w:rPr>
          <w:i/>
          <w:color w:val="231F20"/>
        </w:rPr>
        <w:t xml:space="preserve">Royal Canadian Mounted Police Act </w:t>
      </w:r>
      <w:r>
        <w:rPr>
          <w:color w:val="231F20"/>
        </w:rPr>
        <w:t xml:space="preserve">for dealing with the matter? If yes, your complaint must have been made within 60 days of the conclusion of any investigation or proceeding commenced under Part IV of the </w:t>
      </w:r>
      <w:r>
        <w:rPr>
          <w:i/>
          <w:color w:val="231F20"/>
        </w:rPr>
        <w:t>Royal Canadian Mounted Police</w:t>
      </w:r>
      <w:r>
        <w:rPr>
          <w:i/>
          <w:color w:val="231F20"/>
          <w:spacing w:val="-16"/>
        </w:rPr>
        <w:t xml:space="preserve"> </w:t>
      </w:r>
      <w:r>
        <w:rPr>
          <w:i/>
          <w:color w:val="231F20"/>
        </w:rPr>
        <w:t>Act</w:t>
      </w:r>
      <w:r>
        <w:rPr>
          <w:color w:val="231F20"/>
        </w:rPr>
        <w:t>.</w:t>
      </w:r>
    </w:p>
    <w:p w14:paraId="141DC73E" w14:textId="77777777" w:rsidR="004A20EB" w:rsidRDefault="004A20EB" w:rsidP="004B0721">
      <w:pPr>
        <w:pStyle w:val="BodyText"/>
        <w:spacing w:before="6"/>
      </w:pPr>
    </w:p>
    <w:p w14:paraId="141DC73F" w14:textId="77777777" w:rsidR="004A20EB" w:rsidRDefault="004A20EB" w:rsidP="004B0721">
      <w:pPr>
        <w:pStyle w:val="BodyText"/>
        <w:tabs>
          <w:tab w:val="left" w:pos="2980"/>
        </w:tabs>
        <w:ind w:left="1540" w:right="277"/>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spacing w:val="-8"/>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color w:val="231F20"/>
        </w:rPr>
        <w:t>No</w:t>
      </w:r>
    </w:p>
    <w:p w14:paraId="141DC740" w14:textId="77777777" w:rsidR="004A20EB" w:rsidRDefault="004A20EB" w:rsidP="004B0721">
      <w:pPr>
        <w:pStyle w:val="BodyText"/>
        <w:spacing w:before="2"/>
        <w:rPr>
          <w:sz w:val="23"/>
        </w:rPr>
      </w:pPr>
    </w:p>
    <w:p w14:paraId="141DC741" w14:textId="77777777" w:rsidR="004A20EB" w:rsidRDefault="004A20EB" w:rsidP="004B0721">
      <w:pPr>
        <w:pStyle w:val="BodyText"/>
        <w:ind w:left="506" w:right="277"/>
      </w:pPr>
      <w:r>
        <w:rPr>
          <w:color w:val="231F20"/>
        </w:rPr>
        <w:t xml:space="preserve">Date when procedures were concluded: </w:t>
      </w:r>
      <w:r w:rsidRPr="000652EE">
        <w:rPr>
          <w:shd w:val="clear" w:color="auto" w:fill="E2E1E3"/>
        </w:rPr>
        <w:fldChar w:fldCharType="begin">
          <w:ffData>
            <w:name w:val=""/>
            <w:enabled/>
            <w:calcOnExit w:val="0"/>
            <w:textInput>
              <w:maxLength w:val="40"/>
            </w:textInput>
          </w:ffData>
        </w:fldChar>
      </w:r>
      <w:r w:rsidRPr="000652EE">
        <w:rPr>
          <w:shd w:val="clear" w:color="auto" w:fill="E2E1E3"/>
        </w:rPr>
        <w:instrText xml:space="preserve"> FORMTEXT </w:instrText>
      </w:r>
      <w:r w:rsidRPr="000652EE">
        <w:rPr>
          <w:shd w:val="clear" w:color="auto" w:fill="E2E1E3"/>
        </w:rPr>
      </w:r>
      <w:r w:rsidRPr="000652EE">
        <w:rPr>
          <w:shd w:val="clear" w:color="auto" w:fill="E2E1E3"/>
        </w:rPr>
        <w:fldChar w:fldCharType="separate"/>
      </w:r>
      <w:r>
        <w:rPr>
          <w:noProof/>
          <w:shd w:val="clear" w:color="auto" w:fill="E2E1E3"/>
        </w:rPr>
        <w:t> </w:t>
      </w:r>
      <w:r>
        <w:rPr>
          <w:noProof/>
          <w:shd w:val="clear" w:color="auto" w:fill="E2E1E3"/>
        </w:rPr>
        <w:t> </w:t>
      </w:r>
      <w:r>
        <w:rPr>
          <w:noProof/>
          <w:shd w:val="clear" w:color="auto" w:fill="E2E1E3"/>
        </w:rPr>
        <w:t> </w:t>
      </w:r>
      <w:r>
        <w:rPr>
          <w:noProof/>
          <w:shd w:val="clear" w:color="auto" w:fill="E2E1E3"/>
        </w:rPr>
        <w:t> </w:t>
      </w:r>
      <w:r>
        <w:rPr>
          <w:noProof/>
          <w:shd w:val="clear" w:color="auto" w:fill="E2E1E3"/>
        </w:rPr>
        <w:t> </w:t>
      </w:r>
      <w:r w:rsidRPr="000652EE">
        <w:rPr>
          <w:shd w:val="clear" w:color="auto" w:fill="E2E1E3"/>
        </w:rPr>
        <w:fldChar w:fldCharType="end"/>
      </w:r>
    </w:p>
    <w:p w14:paraId="141DC742" w14:textId="77777777" w:rsidR="004A20EB" w:rsidRDefault="004A20EB" w:rsidP="004B0721">
      <w:pPr>
        <w:pStyle w:val="BodyText"/>
      </w:pPr>
    </w:p>
    <w:p w14:paraId="141DC743" w14:textId="77777777" w:rsidR="004A20EB" w:rsidRDefault="004A20EB" w:rsidP="0037357B">
      <w:pPr>
        <w:pStyle w:val="BodyText"/>
        <w:spacing w:line="247" w:lineRule="auto"/>
        <w:ind w:left="100" w:right="738"/>
        <w:rPr>
          <w:color w:val="231F20"/>
        </w:rPr>
      </w:pPr>
      <w:r>
        <w:rPr>
          <w:color w:val="231F20"/>
        </w:rPr>
        <w:t>(Attach any relevant documents such as letters, reports or decisions that explain the proceedings and how they were concluded.)</w:t>
      </w:r>
    </w:p>
    <w:p w14:paraId="141DC744" w14:textId="77777777" w:rsidR="004A20EB" w:rsidRDefault="004A20EB" w:rsidP="0037357B">
      <w:pPr>
        <w:pStyle w:val="BodyText"/>
        <w:spacing w:line="247" w:lineRule="auto"/>
        <w:ind w:left="100" w:right="738"/>
        <w:rPr>
          <w:color w:val="231F20"/>
        </w:rPr>
      </w:pPr>
    </w:p>
    <w:p w14:paraId="141DC745" w14:textId="59976AE8" w:rsidR="004A20EB" w:rsidRDefault="00000000" w:rsidP="0037357B">
      <w:pPr>
        <w:pStyle w:val="Heading1"/>
        <w:spacing w:before="233"/>
        <w:rPr>
          <w:color w:val="609CD3"/>
        </w:rPr>
      </w:pPr>
      <w:r>
        <w:rPr>
          <w:noProof/>
        </w:rPr>
        <w:pict w14:anchorId="40223B96">
          <v:rect id="Rectangle 2" o:spid="_x0000_s1026" style="position:absolute;left:0;text-align:left;margin-left:-7pt;margin-top:10.55pt;width:621.15pt;height:9.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" fillcolor="#609cd3" stroked="f">
            <w10:wrap anchorx="page"/>
          </v:rect>
        </w:pict>
      </w:r>
    </w:p>
    <w:p w14:paraId="141DC746" w14:textId="77777777" w:rsidR="004A20EB" w:rsidRPr="00D4710F" w:rsidRDefault="004A20EB" w:rsidP="0037357B">
      <w:pPr>
        <w:pStyle w:val="Heading1"/>
        <w:spacing w:before="233"/>
        <w:rPr>
          <w:color w:val="609CD3"/>
        </w:rPr>
      </w:pPr>
      <w:r>
        <w:rPr>
          <w:color w:val="609CD3"/>
        </w:rPr>
        <w:t>Declaration</w:t>
      </w:r>
    </w:p>
    <w:p w14:paraId="141DC747" w14:textId="77777777" w:rsidR="004A20EB" w:rsidRDefault="004A20EB" w:rsidP="0037357B">
      <w:pPr>
        <w:pStyle w:val="BodyText"/>
        <w:spacing w:before="5"/>
        <w:rPr>
          <w:b/>
        </w:rPr>
      </w:pPr>
    </w:p>
    <w:p w14:paraId="141DC748" w14:textId="77777777" w:rsidR="004A20EB" w:rsidRDefault="004A20EB" w:rsidP="0037357B">
      <w:pPr>
        <w:pStyle w:val="BodyText"/>
        <w:ind w:left="740" w:right="1134"/>
      </w:pPr>
      <w:r>
        <w:rPr>
          <w:color w:val="231F20"/>
        </w:rPr>
        <w:t>I declare that all of the information provided is true and accurate to the best of my knowledge.</w:t>
      </w:r>
    </w:p>
    <w:p w14:paraId="141DC749" w14:textId="77777777" w:rsidR="004A20EB" w:rsidRDefault="004A20EB" w:rsidP="0037357B">
      <w:pPr>
        <w:pStyle w:val="BodyText"/>
        <w:spacing w:before="2"/>
        <w:rPr>
          <w:sz w:val="23"/>
        </w:rPr>
      </w:pPr>
    </w:p>
    <w:p w14:paraId="141DC74A" w14:textId="77777777" w:rsidR="004A20EB" w:rsidRDefault="004A20EB" w:rsidP="0037357B">
      <w:pPr>
        <w:pStyle w:val="BodyText"/>
        <w:spacing w:line="247" w:lineRule="auto"/>
        <w:ind w:left="740" w:right="829"/>
      </w:pPr>
      <w:r>
        <w:rPr>
          <w:color w:val="231F20"/>
        </w:rPr>
        <w:t>I understand that it is my responsibility to provide the Commissioner with all of the information required by this form, and to attach to this form any relevant documentation.</w:t>
      </w:r>
    </w:p>
    <w:p w14:paraId="141DC74B" w14:textId="77777777" w:rsidR="004A20EB" w:rsidRDefault="004A20EB" w:rsidP="0037357B">
      <w:pPr>
        <w:pStyle w:val="BodyText"/>
      </w:pPr>
    </w:p>
    <w:p w14:paraId="141DC74C" w14:textId="77777777" w:rsidR="004A20EB" w:rsidRDefault="004A20EB" w:rsidP="0037357B">
      <w:pPr>
        <w:pStyle w:val="BodyText"/>
      </w:pPr>
    </w:p>
    <w:p w14:paraId="141DC74D" w14:textId="77777777" w:rsidR="004A20EB" w:rsidRDefault="004A20EB" w:rsidP="0037357B">
      <w:pPr>
        <w:pStyle w:val="BodyText"/>
      </w:pPr>
    </w:p>
    <w:p w14:paraId="141DC74E" w14:textId="77777777" w:rsidR="004A20EB" w:rsidRDefault="004A20EB" w:rsidP="0037357B">
      <w:pPr>
        <w:pStyle w:val="BodyText"/>
      </w:pPr>
    </w:p>
    <w:p w14:paraId="141DC74F" w14:textId="77777777" w:rsidR="004A20EB" w:rsidRPr="00575EC8" w:rsidRDefault="004A20EB" w:rsidP="00B540B7">
      <w:pPr>
        <w:pStyle w:val="BodyText"/>
        <w:spacing w:before="4"/>
        <w:rPr>
          <w:sz w:val="24"/>
          <w:u w:val="single"/>
        </w:rPr>
      </w:pPr>
      <w:r>
        <w:rPr>
          <w:sz w:val="24"/>
        </w:rPr>
        <w:tab/>
      </w:r>
      <w:r>
        <w:rPr>
          <w:sz w:val="24"/>
          <w:u w:val="single"/>
        </w:rPr>
        <w:t xml:space="preserve">                                                   </w:t>
      </w:r>
      <w:r>
        <w:rPr>
          <w:sz w:val="24"/>
        </w:rPr>
        <w:t xml:space="preserve">    </w:t>
      </w:r>
      <w:r>
        <w:rPr>
          <w:sz w:val="24"/>
        </w:rPr>
        <w:tab/>
      </w:r>
      <w:r>
        <w:rPr>
          <w:sz w:val="24"/>
        </w:rPr>
        <w:tab/>
      </w:r>
      <w:r w:rsidRPr="00575EC8">
        <w:rPr>
          <w:color w:val="231F20"/>
          <w:sz w:val="20"/>
          <w:szCs w:val="20"/>
          <w:u w:val="single"/>
        </w:rPr>
        <w:fldChar w:fldCharType="begin">
          <w:ffData>
            <w:name w:val="Text2"/>
            <w:enabled/>
            <w:calcOnExit w:val="0"/>
            <w:textInput>
              <w:maxLength w:val="20"/>
            </w:textInput>
          </w:ffData>
        </w:fldChar>
      </w:r>
      <w:r w:rsidRPr="00575EC8">
        <w:rPr>
          <w:color w:val="231F20"/>
          <w:sz w:val="20"/>
          <w:szCs w:val="20"/>
          <w:u w:val="single"/>
        </w:rPr>
        <w:instrText xml:space="preserve"> FORMTEXT </w:instrText>
      </w:r>
      <w:r w:rsidRPr="00575EC8">
        <w:rPr>
          <w:color w:val="231F20"/>
          <w:sz w:val="20"/>
          <w:szCs w:val="20"/>
          <w:u w:val="single"/>
        </w:rPr>
      </w:r>
      <w:r w:rsidRPr="00575EC8">
        <w:rPr>
          <w:color w:val="231F20"/>
          <w:sz w:val="20"/>
          <w:szCs w:val="20"/>
          <w:u w:val="single"/>
        </w:rPr>
        <w:fldChar w:fldCharType="separate"/>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sidRPr="00575EC8">
        <w:rPr>
          <w:color w:val="231F20"/>
          <w:sz w:val="20"/>
          <w:szCs w:val="20"/>
          <w:u w:val="single"/>
        </w:rPr>
        <w:fldChar w:fldCharType="end"/>
      </w:r>
      <w:r>
        <w:rPr>
          <w:color w:val="231F20"/>
          <w:sz w:val="20"/>
          <w:szCs w:val="20"/>
          <w:u w:val="single"/>
        </w:rPr>
        <w:t xml:space="preserve">                                </w:t>
      </w:r>
    </w:p>
    <w:p w14:paraId="141DC750" w14:textId="77777777" w:rsidR="004A20EB" w:rsidRDefault="004A20EB" w:rsidP="00B540B7">
      <w:pPr>
        <w:pStyle w:val="BodyText"/>
        <w:tabs>
          <w:tab w:val="left" w:pos="5780"/>
        </w:tabs>
        <w:ind w:left="740" w:right="4700"/>
      </w:pPr>
      <w:r>
        <w:rPr>
          <w:color w:val="231F20"/>
        </w:rPr>
        <w:t>Signature</w:t>
      </w:r>
      <w:r>
        <w:rPr>
          <w:color w:val="231F20"/>
        </w:rPr>
        <w:tab/>
        <w:t>Date</w:t>
      </w:r>
    </w:p>
    <w:p w14:paraId="141DC751" w14:textId="77777777" w:rsidR="004A20EB" w:rsidRDefault="004A20EB" w:rsidP="0037357B">
      <w:pPr>
        <w:pStyle w:val="BodyText"/>
        <w:tabs>
          <w:tab w:val="left" w:pos="5780"/>
        </w:tabs>
        <w:ind w:left="740" w:right="4070"/>
      </w:pPr>
    </w:p>
    <w:p w14:paraId="141DC752" w14:textId="77777777" w:rsidR="004A20EB" w:rsidRDefault="004A20EB" w:rsidP="0037357B">
      <w:pPr>
        <w:pStyle w:val="BodyText"/>
        <w:spacing w:before="2"/>
        <w:rPr>
          <w:sz w:val="23"/>
        </w:rPr>
      </w:pPr>
    </w:p>
    <w:p w14:paraId="141DC753" w14:textId="77777777" w:rsidR="004A20EB" w:rsidRDefault="004A20EB" w:rsidP="0037357B">
      <w:pPr>
        <w:pStyle w:val="BodyText"/>
        <w:spacing w:line="247" w:lineRule="auto"/>
        <w:ind w:left="740" w:right="1134"/>
      </w:pPr>
      <w:r>
        <w:rPr>
          <w:b/>
          <w:color w:val="231F20"/>
          <w:sz w:val="20"/>
        </w:rPr>
        <w:t xml:space="preserve">NOTE: </w:t>
      </w:r>
      <w:r>
        <w:rPr>
          <w:color w:val="231F20"/>
        </w:rPr>
        <w:t>By submitting the Complaint Form, you are authorizing the Office of the Public Sector Integrity Commissioner to collect your personal information.</w:t>
      </w:r>
    </w:p>
    <w:p w14:paraId="141DC754" w14:textId="77777777" w:rsidR="004A20EB" w:rsidRDefault="004A20EB" w:rsidP="0037357B">
      <w:pPr>
        <w:pStyle w:val="BodyText"/>
        <w:spacing w:before="6"/>
      </w:pPr>
    </w:p>
    <w:p w14:paraId="141DC755" w14:textId="77777777" w:rsidR="004A20EB" w:rsidRDefault="004A20EB" w:rsidP="003B67E9">
      <w:pPr>
        <w:pStyle w:val="BodyText"/>
        <w:spacing w:line="247" w:lineRule="auto"/>
        <w:ind w:left="740" w:right="743"/>
        <w:rPr>
          <w:color w:val="231F20"/>
        </w:rPr>
      </w:pPr>
      <w:r>
        <w:rPr>
          <w:color w:val="231F20"/>
        </w:rPr>
        <w:t xml:space="preserve">This information is being collected solely for purposes related to the application of the </w:t>
      </w:r>
      <w:r w:rsidRPr="003B67E9">
        <w:rPr>
          <w:i/>
          <w:color w:val="231F20"/>
        </w:rPr>
        <w:t xml:space="preserve">Public Servants </w:t>
      </w:r>
      <w:r>
        <w:rPr>
          <w:i/>
          <w:color w:val="231F20"/>
        </w:rPr>
        <w:t>Disclosure Protection Act</w:t>
      </w:r>
      <w:r>
        <w:rPr>
          <w:color w:val="231F20"/>
        </w:rPr>
        <w:t>. Accordingly, a representative from the Commissioner’s Office may contact you for further information.</w:t>
      </w:r>
    </w:p>
    <w:p w14:paraId="141DC756" w14:textId="77777777" w:rsidR="004A20EB" w:rsidRDefault="004A20EB" w:rsidP="003B67E9">
      <w:pPr>
        <w:pStyle w:val="BodyText"/>
        <w:spacing w:line="247" w:lineRule="auto"/>
        <w:ind w:left="740" w:right="743"/>
        <w:rPr>
          <w:color w:val="231F20"/>
        </w:rPr>
      </w:pPr>
    </w:p>
    <w:p w14:paraId="141DC757" w14:textId="77777777" w:rsidR="004A20EB" w:rsidRPr="003B67E9" w:rsidRDefault="004A20EB" w:rsidP="003B67E9">
      <w:pPr>
        <w:pStyle w:val="BodyText"/>
        <w:spacing w:line="247" w:lineRule="auto"/>
        <w:ind w:left="740" w:right="743"/>
      </w:pPr>
      <w:r w:rsidRPr="003B67E9">
        <w:rPr>
          <w:rFonts w:eastAsia="Times New Roman"/>
          <w:color w:val="000000"/>
          <w:sz w:val="20"/>
          <w:szCs w:val="20"/>
          <w:shd w:val="clear" w:color="auto" w:fill="FFFFFF"/>
        </w:rPr>
        <w:t xml:space="preserve">The information is held under Personal Information Bank PSIC PPU 006 and you have a right to access this information in accordance with the </w:t>
      </w:r>
      <w:r w:rsidRPr="003B67E9">
        <w:rPr>
          <w:rFonts w:eastAsia="Times New Roman"/>
          <w:i/>
          <w:color w:val="000000"/>
          <w:sz w:val="20"/>
          <w:szCs w:val="20"/>
          <w:shd w:val="clear" w:color="auto" w:fill="FFFFFF"/>
        </w:rPr>
        <w:t>Privacy Act</w:t>
      </w:r>
      <w:r>
        <w:rPr>
          <w:rFonts w:eastAsia="Times New Roman"/>
          <w:i/>
          <w:color w:val="000000"/>
          <w:sz w:val="20"/>
          <w:szCs w:val="20"/>
          <w:shd w:val="clear" w:color="auto" w:fill="FFFFFF"/>
        </w:rPr>
        <w:t>.</w:t>
      </w:r>
    </w:p>
    <w:p w14:paraId="141DC758" w14:textId="77777777" w:rsidR="004A20EB" w:rsidRDefault="004A20EB" w:rsidP="00D246B4">
      <w:pPr>
        <w:pStyle w:val="BodyText"/>
        <w:spacing w:line="247" w:lineRule="auto"/>
        <w:ind w:right="738"/>
      </w:pPr>
    </w:p>
    <w:p w14:paraId="141DC759" w14:textId="77777777" w:rsidR="004A20EB" w:rsidRDefault="004A20EB"/>
    <w:sectPr w:rsidR="004A20EB" w:rsidSect="00B74FD7">
      <w:type w:val="continuous"/>
      <w:pgSz w:w="12240" w:h="15840"/>
      <w:pgMar w:top="700" w:right="42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2463" w14:textId="77777777" w:rsidR="007C06BE" w:rsidRDefault="007C06BE">
      <w:r>
        <w:separator/>
      </w:r>
    </w:p>
  </w:endnote>
  <w:endnote w:type="continuationSeparator" w:id="0">
    <w:p w14:paraId="414E3060" w14:textId="77777777" w:rsidR="007C06BE" w:rsidRDefault="007C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3D6A" w14:textId="77777777" w:rsidR="007C06BE" w:rsidRDefault="007C06BE">
      <w:r>
        <w:separator/>
      </w:r>
    </w:p>
  </w:footnote>
  <w:footnote w:type="continuationSeparator" w:id="0">
    <w:p w14:paraId="320F698F" w14:textId="77777777" w:rsidR="007C06BE" w:rsidRDefault="007C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C770" w14:textId="77777777" w:rsidR="004A20EB" w:rsidRDefault="004A20EB" w:rsidP="00E81BCA">
    <w:pPr>
      <w:widowControl/>
      <w:ind w:right="450"/>
      <w:jc w:val="right"/>
      <w:rPr>
        <w:rFonts w:eastAsia="Times New Roman"/>
        <w:color w:val="000000"/>
        <w:sz w:val="16"/>
        <w:szCs w:val="16"/>
        <w:shd w:val="clear" w:color="auto" w:fill="FFFFFF"/>
      </w:rPr>
    </w:pPr>
    <w:r>
      <w:rPr>
        <w:noProof/>
        <w:sz w:val="20"/>
        <w:lang w:val="en-CA" w:eastAsia="en-CA"/>
      </w:rPr>
      <w:drawing>
        <wp:anchor distT="0" distB="0" distL="114300" distR="114300" simplePos="0" relativeHeight="251659264" behindDoc="1" locked="0" layoutInCell="1" allowOverlap="1" wp14:anchorId="141DC77B" wp14:editId="141DC77C">
          <wp:simplePos x="0" y="0"/>
          <wp:positionH relativeFrom="page">
            <wp:posOffset>5203190</wp:posOffset>
          </wp:positionH>
          <wp:positionV relativeFrom="page">
            <wp:posOffset>255723</wp:posOffset>
          </wp:positionV>
          <wp:extent cx="2231136" cy="521208"/>
          <wp:effectExtent l="0" t="0" r="4445" b="1270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sig-01.png"/>
                  <pic:cNvPicPr/>
                </pic:nvPicPr>
                <pic:blipFill>
                  <a:blip r:embed="rId1">
                    <a:extLst>
                      <a:ext uri="{28A0092B-C50C-407E-A947-70E740481C1C}">
                        <a14:useLocalDpi xmlns:a14="http://schemas.microsoft.com/office/drawing/2010/main" val="0"/>
                      </a:ext>
                    </a:extLst>
                  </a:blip>
                  <a:stretch>
                    <a:fillRect/>
                  </a:stretch>
                </pic:blipFill>
                <pic:spPr>
                  <a:xfrm>
                    <a:off x="0" y="0"/>
                    <a:ext cx="2231136" cy="521208"/>
                  </a:xfrm>
                  <a:prstGeom prst="rect">
                    <a:avLst/>
                  </a:prstGeom>
                </pic:spPr>
              </pic:pic>
            </a:graphicData>
          </a:graphic>
          <wp14:sizeRelH relativeFrom="page">
            <wp14:pctWidth>0</wp14:pctWidth>
          </wp14:sizeRelH>
          <wp14:sizeRelV relativeFrom="page">
            <wp14:pctHeight>0</wp14:pctHeight>
          </wp14:sizeRelV>
        </wp:anchor>
      </w:drawing>
    </w:r>
  </w:p>
  <w:p w14:paraId="141DC771" w14:textId="77777777" w:rsidR="004A20EB" w:rsidRDefault="004A20EB" w:rsidP="00E81BCA">
    <w:pPr>
      <w:widowControl/>
      <w:ind w:right="450"/>
      <w:jc w:val="right"/>
      <w:rPr>
        <w:rFonts w:eastAsia="Times New Roman"/>
        <w:color w:val="000000"/>
        <w:sz w:val="16"/>
        <w:szCs w:val="16"/>
        <w:shd w:val="clear" w:color="auto" w:fill="FFFFFF"/>
      </w:rPr>
    </w:pPr>
  </w:p>
  <w:p w14:paraId="141DC772" w14:textId="77777777" w:rsidR="004A20EB" w:rsidRDefault="004A20EB" w:rsidP="00E81BCA">
    <w:pPr>
      <w:widowControl/>
      <w:ind w:right="450"/>
      <w:jc w:val="right"/>
      <w:rPr>
        <w:rFonts w:eastAsia="Times New Roman"/>
        <w:color w:val="000000"/>
        <w:sz w:val="16"/>
        <w:szCs w:val="16"/>
        <w:shd w:val="clear" w:color="auto" w:fill="FFFFFF"/>
      </w:rPr>
    </w:pPr>
  </w:p>
  <w:p w14:paraId="141DC773" w14:textId="77777777" w:rsidR="004A20EB" w:rsidRDefault="004A20EB" w:rsidP="00E81BCA">
    <w:pPr>
      <w:widowControl/>
      <w:ind w:right="450"/>
      <w:jc w:val="right"/>
      <w:rPr>
        <w:rFonts w:eastAsia="Times New Roman"/>
        <w:color w:val="000000"/>
        <w:sz w:val="16"/>
        <w:szCs w:val="16"/>
        <w:shd w:val="clear" w:color="auto" w:fill="FFFFFF"/>
      </w:rPr>
    </w:pPr>
  </w:p>
  <w:p w14:paraId="141DC774" w14:textId="77777777" w:rsidR="004A20EB" w:rsidRDefault="004A20EB" w:rsidP="00E81BCA">
    <w:pPr>
      <w:widowControl/>
      <w:ind w:right="450"/>
      <w:jc w:val="right"/>
      <w:rPr>
        <w:rFonts w:eastAsia="Times New Roman"/>
        <w:color w:val="000000"/>
        <w:sz w:val="16"/>
        <w:szCs w:val="16"/>
        <w:shd w:val="clear" w:color="auto" w:fill="FFFFFF"/>
      </w:rPr>
    </w:pPr>
  </w:p>
  <w:p w14:paraId="141DC775" w14:textId="77777777" w:rsidR="004A20EB" w:rsidRPr="00E81BCA" w:rsidRDefault="004A20EB" w:rsidP="00E81BCA">
    <w:pPr>
      <w:widowControl/>
      <w:ind w:right="450"/>
      <w:jc w:val="right"/>
      <w:rPr>
        <w:rFonts w:ascii="Times" w:eastAsia="Times New Roman" w:hAnsi="Times" w:cs="Times New Roman"/>
        <w:sz w:val="16"/>
        <w:szCs w:val="16"/>
      </w:rPr>
    </w:pPr>
    <w:r w:rsidRPr="00E8798A">
      <w:rPr>
        <w:rFonts w:eastAsia="Times New Roman"/>
        <w:color w:val="000000"/>
        <w:sz w:val="16"/>
        <w:szCs w:val="16"/>
        <w:shd w:val="clear" w:color="auto" w:fill="FFFFFF"/>
      </w:rPr>
      <w:t>PROTECTED B once completed</w:t>
    </w:r>
  </w:p>
  <w:p w14:paraId="141DC776" w14:textId="77777777" w:rsidR="004A20EB" w:rsidRDefault="004A20EB">
    <w:pPr>
      <w:pStyle w:val="BodyText"/>
      <w:spacing w:line="14" w:lineRule="auto"/>
      <w:rPr>
        <w:sz w:val="20"/>
      </w:rPr>
    </w:pPr>
  </w:p>
  <w:p w14:paraId="141DC777" w14:textId="77777777" w:rsidR="004A20EB" w:rsidRDefault="004A20EB">
    <w:pPr>
      <w:pStyle w:val="BodyText"/>
      <w:spacing w:line="14" w:lineRule="auto"/>
      <w:rPr>
        <w:sz w:val="20"/>
      </w:rPr>
    </w:pPr>
  </w:p>
  <w:p w14:paraId="141DC778" w14:textId="77777777" w:rsidR="004A20EB" w:rsidRDefault="004A20EB">
    <w:pPr>
      <w:pStyle w:val="BodyText"/>
      <w:spacing w:line="14" w:lineRule="auto"/>
      <w:rPr>
        <w:sz w:val="20"/>
      </w:rPr>
    </w:pPr>
  </w:p>
  <w:p w14:paraId="141DC779" w14:textId="77777777" w:rsidR="004A20EB" w:rsidRDefault="004A20EB">
    <w:pPr>
      <w:pStyle w:val="BodyText"/>
      <w:spacing w:line="14" w:lineRule="auto"/>
      <w:rPr>
        <w:sz w:val="20"/>
      </w:rPr>
    </w:pPr>
  </w:p>
  <w:p w14:paraId="141DC77A" w14:textId="77777777" w:rsidR="004A20EB" w:rsidRDefault="004A20E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74CBE"/>
    <w:multiLevelType w:val="hybridMultilevel"/>
    <w:tmpl w:val="C1BCF2B8"/>
    <w:lvl w:ilvl="0" w:tplc="2E8AEA10">
      <w:start w:val="1"/>
      <w:numFmt w:val="decimal"/>
      <w:lvlText w:val="%1."/>
      <w:lvlJc w:val="left"/>
      <w:pPr>
        <w:ind w:left="506" w:hanging="407"/>
        <w:jc w:val="left"/>
      </w:pPr>
      <w:rPr>
        <w:rFonts w:ascii="Arial" w:eastAsia="Arial" w:hAnsi="Arial" w:cs="Arial" w:hint="default"/>
        <w:color w:val="231F20"/>
        <w:spacing w:val="-12"/>
        <w:w w:val="100"/>
        <w:sz w:val="22"/>
        <w:szCs w:val="22"/>
      </w:rPr>
    </w:lvl>
    <w:lvl w:ilvl="1" w:tplc="034A7FC4">
      <w:start w:val="1"/>
      <w:numFmt w:val="lowerLetter"/>
      <w:lvlText w:val="%2)"/>
      <w:lvlJc w:val="left"/>
      <w:pPr>
        <w:ind w:left="820" w:hanging="314"/>
        <w:jc w:val="left"/>
      </w:pPr>
      <w:rPr>
        <w:rFonts w:ascii="Arial" w:eastAsia="Arial" w:hAnsi="Arial" w:cs="Arial" w:hint="default"/>
        <w:color w:val="231F20"/>
        <w:spacing w:val="-4"/>
        <w:w w:val="100"/>
        <w:sz w:val="22"/>
        <w:szCs w:val="22"/>
      </w:rPr>
    </w:lvl>
    <w:lvl w:ilvl="2" w:tplc="1FB00ABE">
      <w:start w:val="1"/>
      <w:numFmt w:val="bullet"/>
      <w:lvlText w:val="•"/>
      <w:lvlJc w:val="left"/>
      <w:pPr>
        <w:ind w:left="1971" w:hanging="314"/>
      </w:pPr>
      <w:rPr>
        <w:rFonts w:hint="default"/>
      </w:rPr>
    </w:lvl>
    <w:lvl w:ilvl="3" w:tplc="56603D94">
      <w:start w:val="1"/>
      <w:numFmt w:val="bullet"/>
      <w:lvlText w:val="•"/>
      <w:lvlJc w:val="left"/>
      <w:pPr>
        <w:ind w:left="3122" w:hanging="314"/>
      </w:pPr>
      <w:rPr>
        <w:rFonts w:hint="default"/>
      </w:rPr>
    </w:lvl>
    <w:lvl w:ilvl="4" w:tplc="E7D6A1B0">
      <w:start w:val="1"/>
      <w:numFmt w:val="bullet"/>
      <w:lvlText w:val="•"/>
      <w:lvlJc w:val="left"/>
      <w:pPr>
        <w:ind w:left="4273" w:hanging="314"/>
      </w:pPr>
      <w:rPr>
        <w:rFonts w:hint="default"/>
      </w:rPr>
    </w:lvl>
    <w:lvl w:ilvl="5" w:tplc="69B60A1A">
      <w:start w:val="1"/>
      <w:numFmt w:val="bullet"/>
      <w:lvlText w:val="•"/>
      <w:lvlJc w:val="left"/>
      <w:pPr>
        <w:ind w:left="5424" w:hanging="314"/>
      </w:pPr>
      <w:rPr>
        <w:rFonts w:hint="default"/>
      </w:rPr>
    </w:lvl>
    <w:lvl w:ilvl="6" w:tplc="C240C588">
      <w:start w:val="1"/>
      <w:numFmt w:val="bullet"/>
      <w:lvlText w:val="•"/>
      <w:lvlJc w:val="left"/>
      <w:pPr>
        <w:ind w:left="6575" w:hanging="314"/>
      </w:pPr>
      <w:rPr>
        <w:rFonts w:hint="default"/>
      </w:rPr>
    </w:lvl>
    <w:lvl w:ilvl="7" w:tplc="99ACD5FE">
      <w:start w:val="1"/>
      <w:numFmt w:val="bullet"/>
      <w:lvlText w:val="•"/>
      <w:lvlJc w:val="left"/>
      <w:pPr>
        <w:ind w:left="7726" w:hanging="314"/>
      </w:pPr>
      <w:rPr>
        <w:rFonts w:hint="default"/>
      </w:rPr>
    </w:lvl>
    <w:lvl w:ilvl="8" w:tplc="1CE4A25A">
      <w:start w:val="1"/>
      <w:numFmt w:val="bullet"/>
      <w:lvlText w:val="•"/>
      <w:lvlJc w:val="left"/>
      <w:pPr>
        <w:ind w:left="8877" w:hanging="314"/>
      </w:pPr>
      <w:rPr>
        <w:rFonts w:hint="default"/>
      </w:rPr>
    </w:lvl>
  </w:abstractNum>
  <w:abstractNum w:abstractNumId="1" w15:restartNumberingAfterBreak="0">
    <w:nsid w:val="5A8453F3"/>
    <w:multiLevelType w:val="hybridMultilevel"/>
    <w:tmpl w:val="6A7205EE"/>
    <w:lvl w:ilvl="0" w:tplc="54A00E86">
      <w:start w:val="1"/>
      <w:numFmt w:val="decimal"/>
      <w:lvlText w:val="%1."/>
      <w:lvlJc w:val="left"/>
      <w:pPr>
        <w:ind w:left="1079" w:hanging="359"/>
        <w:jc w:val="left"/>
      </w:pPr>
      <w:rPr>
        <w:rFonts w:ascii="Arial" w:eastAsia="Arial" w:hAnsi="Arial" w:cs="Arial" w:hint="default"/>
        <w:color w:val="231F20"/>
        <w:spacing w:val="-9"/>
        <w:w w:val="100"/>
        <w:sz w:val="22"/>
        <w:szCs w:val="22"/>
      </w:rPr>
    </w:lvl>
    <w:lvl w:ilvl="1" w:tplc="B044B84C">
      <w:start w:val="1"/>
      <w:numFmt w:val="bullet"/>
      <w:lvlText w:val="•"/>
      <w:lvlJc w:val="left"/>
      <w:pPr>
        <w:ind w:left="2214" w:hanging="359"/>
      </w:pPr>
      <w:rPr>
        <w:rFonts w:hint="default"/>
      </w:rPr>
    </w:lvl>
    <w:lvl w:ilvl="2" w:tplc="D30274E4">
      <w:start w:val="1"/>
      <w:numFmt w:val="bullet"/>
      <w:lvlText w:val="•"/>
      <w:lvlJc w:val="left"/>
      <w:pPr>
        <w:ind w:left="3328" w:hanging="359"/>
      </w:pPr>
      <w:rPr>
        <w:rFonts w:hint="default"/>
      </w:rPr>
    </w:lvl>
    <w:lvl w:ilvl="3" w:tplc="E518532C">
      <w:start w:val="1"/>
      <w:numFmt w:val="bullet"/>
      <w:lvlText w:val="•"/>
      <w:lvlJc w:val="left"/>
      <w:pPr>
        <w:ind w:left="4442" w:hanging="359"/>
      </w:pPr>
      <w:rPr>
        <w:rFonts w:hint="default"/>
      </w:rPr>
    </w:lvl>
    <w:lvl w:ilvl="4" w:tplc="486E1AD4">
      <w:start w:val="1"/>
      <w:numFmt w:val="bullet"/>
      <w:lvlText w:val="•"/>
      <w:lvlJc w:val="left"/>
      <w:pPr>
        <w:ind w:left="5556" w:hanging="359"/>
      </w:pPr>
      <w:rPr>
        <w:rFonts w:hint="default"/>
      </w:rPr>
    </w:lvl>
    <w:lvl w:ilvl="5" w:tplc="928A460E">
      <w:start w:val="1"/>
      <w:numFmt w:val="bullet"/>
      <w:lvlText w:val="•"/>
      <w:lvlJc w:val="left"/>
      <w:pPr>
        <w:ind w:left="6670" w:hanging="359"/>
      </w:pPr>
      <w:rPr>
        <w:rFonts w:hint="default"/>
      </w:rPr>
    </w:lvl>
    <w:lvl w:ilvl="6" w:tplc="1316872C">
      <w:start w:val="1"/>
      <w:numFmt w:val="bullet"/>
      <w:lvlText w:val="•"/>
      <w:lvlJc w:val="left"/>
      <w:pPr>
        <w:ind w:left="7784" w:hanging="359"/>
      </w:pPr>
      <w:rPr>
        <w:rFonts w:hint="default"/>
      </w:rPr>
    </w:lvl>
    <w:lvl w:ilvl="7" w:tplc="4202A6AE">
      <w:start w:val="1"/>
      <w:numFmt w:val="bullet"/>
      <w:lvlText w:val="•"/>
      <w:lvlJc w:val="left"/>
      <w:pPr>
        <w:ind w:left="8898" w:hanging="359"/>
      </w:pPr>
      <w:rPr>
        <w:rFonts w:hint="default"/>
      </w:rPr>
    </w:lvl>
    <w:lvl w:ilvl="8" w:tplc="E82EE9F6">
      <w:start w:val="1"/>
      <w:numFmt w:val="bullet"/>
      <w:lvlText w:val="•"/>
      <w:lvlJc w:val="left"/>
      <w:pPr>
        <w:ind w:left="10012" w:hanging="359"/>
      </w:pPr>
      <w:rPr>
        <w:rFonts w:hint="default"/>
      </w:rPr>
    </w:lvl>
  </w:abstractNum>
  <w:abstractNum w:abstractNumId="2" w15:restartNumberingAfterBreak="0">
    <w:nsid w:val="675150F9"/>
    <w:multiLevelType w:val="hybridMultilevel"/>
    <w:tmpl w:val="5A48F2C8"/>
    <w:lvl w:ilvl="0" w:tplc="7BB43614">
      <w:start w:val="2"/>
      <w:numFmt w:val="decimal"/>
      <w:lvlText w:val="%1."/>
      <w:lvlJc w:val="left"/>
      <w:pPr>
        <w:ind w:left="1146" w:hanging="359"/>
        <w:jc w:val="right"/>
      </w:pPr>
      <w:rPr>
        <w:rFonts w:ascii="Arial" w:eastAsia="Arial" w:hAnsi="Arial" w:cs="Arial" w:hint="default"/>
        <w:color w:val="231F20"/>
        <w:spacing w:val="-9"/>
        <w:w w:val="100"/>
        <w:sz w:val="22"/>
        <w:szCs w:val="22"/>
      </w:rPr>
    </w:lvl>
    <w:lvl w:ilvl="1" w:tplc="E95E6320">
      <w:start w:val="1"/>
      <w:numFmt w:val="decimal"/>
      <w:lvlText w:val="(%2)"/>
      <w:lvlJc w:val="left"/>
      <w:pPr>
        <w:ind w:left="820" w:hanging="314"/>
        <w:jc w:val="left"/>
      </w:pPr>
      <w:rPr>
        <w:rFonts w:ascii="Arial" w:eastAsia="Arial" w:hAnsi="Arial" w:cs="Arial" w:hint="default"/>
        <w:color w:val="231F20"/>
        <w:w w:val="100"/>
        <w:sz w:val="22"/>
        <w:szCs w:val="22"/>
      </w:rPr>
    </w:lvl>
    <w:lvl w:ilvl="2" w:tplc="340E5378">
      <w:start w:val="1"/>
      <w:numFmt w:val="bullet"/>
      <w:lvlText w:val="•"/>
      <w:lvlJc w:val="left"/>
      <w:pPr>
        <w:ind w:left="2255" w:hanging="314"/>
      </w:pPr>
      <w:rPr>
        <w:rFonts w:hint="default"/>
      </w:rPr>
    </w:lvl>
    <w:lvl w:ilvl="3" w:tplc="798A476C">
      <w:start w:val="1"/>
      <w:numFmt w:val="bullet"/>
      <w:lvlText w:val="•"/>
      <w:lvlJc w:val="left"/>
      <w:pPr>
        <w:ind w:left="3371" w:hanging="314"/>
      </w:pPr>
      <w:rPr>
        <w:rFonts w:hint="default"/>
      </w:rPr>
    </w:lvl>
    <w:lvl w:ilvl="4" w:tplc="5A82CAFA">
      <w:start w:val="1"/>
      <w:numFmt w:val="bullet"/>
      <w:lvlText w:val="•"/>
      <w:lvlJc w:val="left"/>
      <w:pPr>
        <w:ind w:left="4486" w:hanging="314"/>
      </w:pPr>
      <w:rPr>
        <w:rFonts w:hint="default"/>
      </w:rPr>
    </w:lvl>
    <w:lvl w:ilvl="5" w:tplc="8A509CAE">
      <w:start w:val="1"/>
      <w:numFmt w:val="bullet"/>
      <w:lvlText w:val="•"/>
      <w:lvlJc w:val="left"/>
      <w:pPr>
        <w:ind w:left="5602" w:hanging="314"/>
      </w:pPr>
      <w:rPr>
        <w:rFonts w:hint="default"/>
      </w:rPr>
    </w:lvl>
    <w:lvl w:ilvl="6" w:tplc="25F45516">
      <w:start w:val="1"/>
      <w:numFmt w:val="bullet"/>
      <w:lvlText w:val="•"/>
      <w:lvlJc w:val="left"/>
      <w:pPr>
        <w:ind w:left="6717" w:hanging="314"/>
      </w:pPr>
      <w:rPr>
        <w:rFonts w:hint="default"/>
      </w:rPr>
    </w:lvl>
    <w:lvl w:ilvl="7" w:tplc="95683AF2">
      <w:start w:val="1"/>
      <w:numFmt w:val="bullet"/>
      <w:lvlText w:val="•"/>
      <w:lvlJc w:val="left"/>
      <w:pPr>
        <w:ind w:left="7833" w:hanging="314"/>
      </w:pPr>
      <w:rPr>
        <w:rFonts w:hint="default"/>
      </w:rPr>
    </w:lvl>
    <w:lvl w:ilvl="8" w:tplc="D4A8B0AA">
      <w:start w:val="1"/>
      <w:numFmt w:val="bullet"/>
      <w:lvlText w:val="•"/>
      <w:lvlJc w:val="left"/>
      <w:pPr>
        <w:ind w:left="8948" w:hanging="314"/>
      </w:pPr>
      <w:rPr>
        <w:rFonts w:hint="default"/>
      </w:rPr>
    </w:lvl>
  </w:abstractNum>
  <w:abstractNum w:abstractNumId="3" w15:restartNumberingAfterBreak="0">
    <w:nsid w:val="6B3512B9"/>
    <w:multiLevelType w:val="hybridMultilevel"/>
    <w:tmpl w:val="C8D4E1D2"/>
    <w:lvl w:ilvl="0" w:tplc="BAAE5744">
      <w:start w:val="1"/>
      <w:numFmt w:val="decimal"/>
      <w:lvlText w:val="(%1)"/>
      <w:lvlJc w:val="left"/>
      <w:pPr>
        <w:ind w:left="820" w:hanging="314"/>
        <w:jc w:val="left"/>
      </w:pPr>
      <w:rPr>
        <w:rFonts w:ascii="Arial" w:eastAsia="Arial" w:hAnsi="Arial" w:cs="Arial" w:hint="default"/>
        <w:color w:val="231F20"/>
        <w:w w:val="100"/>
        <w:sz w:val="22"/>
        <w:szCs w:val="22"/>
      </w:rPr>
    </w:lvl>
    <w:lvl w:ilvl="1" w:tplc="2432EA96">
      <w:start w:val="1"/>
      <w:numFmt w:val="bullet"/>
      <w:lvlText w:val="•"/>
      <w:lvlJc w:val="left"/>
      <w:pPr>
        <w:ind w:left="1856" w:hanging="314"/>
      </w:pPr>
      <w:rPr>
        <w:rFonts w:hint="default"/>
      </w:rPr>
    </w:lvl>
    <w:lvl w:ilvl="2" w:tplc="4326907E">
      <w:start w:val="1"/>
      <w:numFmt w:val="bullet"/>
      <w:lvlText w:val="•"/>
      <w:lvlJc w:val="left"/>
      <w:pPr>
        <w:ind w:left="2892" w:hanging="314"/>
      </w:pPr>
      <w:rPr>
        <w:rFonts w:hint="default"/>
      </w:rPr>
    </w:lvl>
    <w:lvl w:ilvl="3" w:tplc="CC80E2CC">
      <w:start w:val="1"/>
      <w:numFmt w:val="bullet"/>
      <w:lvlText w:val="•"/>
      <w:lvlJc w:val="left"/>
      <w:pPr>
        <w:ind w:left="3928" w:hanging="314"/>
      </w:pPr>
      <w:rPr>
        <w:rFonts w:hint="default"/>
      </w:rPr>
    </w:lvl>
    <w:lvl w:ilvl="4" w:tplc="6554C0FA">
      <w:start w:val="1"/>
      <w:numFmt w:val="bullet"/>
      <w:lvlText w:val="•"/>
      <w:lvlJc w:val="left"/>
      <w:pPr>
        <w:ind w:left="4964" w:hanging="314"/>
      </w:pPr>
      <w:rPr>
        <w:rFonts w:hint="default"/>
      </w:rPr>
    </w:lvl>
    <w:lvl w:ilvl="5" w:tplc="E7229FA2">
      <w:start w:val="1"/>
      <w:numFmt w:val="bullet"/>
      <w:lvlText w:val="•"/>
      <w:lvlJc w:val="left"/>
      <w:pPr>
        <w:ind w:left="6000" w:hanging="314"/>
      </w:pPr>
      <w:rPr>
        <w:rFonts w:hint="default"/>
      </w:rPr>
    </w:lvl>
    <w:lvl w:ilvl="6" w:tplc="9B964D00">
      <w:start w:val="1"/>
      <w:numFmt w:val="bullet"/>
      <w:lvlText w:val="•"/>
      <w:lvlJc w:val="left"/>
      <w:pPr>
        <w:ind w:left="7036" w:hanging="314"/>
      </w:pPr>
      <w:rPr>
        <w:rFonts w:hint="default"/>
      </w:rPr>
    </w:lvl>
    <w:lvl w:ilvl="7" w:tplc="75DE3416">
      <w:start w:val="1"/>
      <w:numFmt w:val="bullet"/>
      <w:lvlText w:val="•"/>
      <w:lvlJc w:val="left"/>
      <w:pPr>
        <w:ind w:left="8072" w:hanging="314"/>
      </w:pPr>
      <w:rPr>
        <w:rFonts w:hint="default"/>
      </w:rPr>
    </w:lvl>
    <w:lvl w:ilvl="8" w:tplc="7B92F45A">
      <w:start w:val="1"/>
      <w:numFmt w:val="bullet"/>
      <w:lvlText w:val="•"/>
      <w:lvlJc w:val="left"/>
      <w:pPr>
        <w:ind w:left="9108" w:hanging="314"/>
      </w:pPr>
      <w:rPr>
        <w:rFonts w:hint="default"/>
      </w:rPr>
    </w:lvl>
  </w:abstractNum>
  <w:abstractNum w:abstractNumId="4" w15:restartNumberingAfterBreak="0">
    <w:nsid w:val="729C2D0D"/>
    <w:multiLevelType w:val="hybridMultilevel"/>
    <w:tmpl w:val="1B96BD9C"/>
    <w:lvl w:ilvl="0" w:tplc="795ACD84">
      <w:start w:val="1"/>
      <w:numFmt w:val="bullet"/>
      <w:lvlText w:val="•"/>
      <w:lvlJc w:val="left"/>
      <w:pPr>
        <w:ind w:left="1134" w:hanging="395"/>
      </w:pPr>
      <w:rPr>
        <w:rFonts w:ascii="Arial" w:eastAsia="Arial" w:hAnsi="Arial" w:cs="Arial" w:hint="default"/>
        <w:color w:val="231F20"/>
        <w:spacing w:val="-1"/>
        <w:w w:val="100"/>
        <w:sz w:val="22"/>
        <w:szCs w:val="22"/>
      </w:rPr>
    </w:lvl>
    <w:lvl w:ilvl="1" w:tplc="E4AACA2E">
      <w:start w:val="1"/>
      <w:numFmt w:val="bullet"/>
      <w:lvlText w:val="•"/>
      <w:lvlJc w:val="left"/>
      <w:pPr>
        <w:ind w:left="2250" w:hanging="395"/>
      </w:pPr>
      <w:rPr>
        <w:rFonts w:hint="default"/>
      </w:rPr>
    </w:lvl>
    <w:lvl w:ilvl="2" w:tplc="E1D0810C">
      <w:start w:val="1"/>
      <w:numFmt w:val="bullet"/>
      <w:lvlText w:val="•"/>
      <w:lvlJc w:val="left"/>
      <w:pPr>
        <w:ind w:left="3360" w:hanging="395"/>
      </w:pPr>
      <w:rPr>
        <w:rFonts w:hint="default"/>
      </w:rPr>
    </w:lvl>
    <w:lvl w:ilvl="3" w:tplc="3DFC7B1A">
      <w:start w:val="1"/>
      <w:numFmt w:val="bullet"/>
      <w:lvlText w:val="•"/>
      <w:lvlJc w:val="left"/>
      <w:pPr>
        <w:ind w:left="4470" w:hanging="395"/>
      </w:pPr>
      <w:rPr>
        <w:rFonts w:hint="default"/>
      </w:rPr>
    </w:lvl>
    <w:lvl w:ilvl="4" w:tplc="085CF15E">
      <w:start w:val="1"/>
      <w:numFmt w:val="bullet"/>
      <w:lvlText w:val="•"/>
      <w:lvlJc w:val="left"/>
      <w:pPr>
        <w:ind w:left="5580" w:hanging="395"/>
      </w:pPr>
      <w:rPr>
        <w:rFonts w:hint="default"/>
      </w:rPr>
    </w:lvl>
    <w:lvl w:ilvl="5" w:tplc="2B105916">
      <w:start w:val="1"/>
      <w:numFmt w:val="bullet"/>
      <w:lvlText w:val="•"/>
      <w:lvlJc w:val="left"/>
      <w:pPr>
        <w:ind w:left="6690" w:hanging="395"/>
      </w:pPr>
      <w:rPr>
        <w:rFonts w:hint="default"/>
      </w:rPr>
    </w:lvl>
    <w:lvl w:ilvl="6" w:tplc="1558272E">
      <w:start w:val="1"/>
      <w:numFmt w:val="bullet"/>
      <w:lvlText w:val="•"/>
      <w:lvlJc w:val="left"/>
      <w:pPr>
        <w:ind w:left="7800" w:hanging="395"/>
      </w:pPr>
      <w:rPr>
        <w:rFonts w:hint="default"/>
      </w:rPr>
    </w:lvl>
    <w:lvl w:ilvl="7" w:tplc="82046324">
      <w:start w:val="1"/>
      <w:numFmt w:val="bullet"/>
      <w:lvlText w:val="•"/>
      <w:lvlJc w:val="left"/>
      <w:pPr>
        <w:ind w:left="8910" w:hanging="395"/>
      </w:pPr>
      <w:rPr>
        <w:rFonts w:hint="default"/>
      </w:rPr>
    </w:lvl>
    <w:lvl w:ilvl="8" w:tplc="B4E678B8">
      <w:start w:val="1"/>
      <w:numFmt w:val="bullet"/>
      <w:lvlText w:val="•"/>
      <w:lvlJc w:val="left"/>
      <w:pPr>
        <w:ind w:left="10020" w:hanging="395"/>
      </w:pPr>
      <w:rPr>
        <w:rFonts w:hint="default"/>
      </w:rPr>
    </w:lvl>
  </w:abstractNum>
  <w:num w:numId="1" w16cid:durableId="82187191">
    <w:abstractNumId w:val="0"/>
  </w:num>
  <w:num w:numId="2" w16cid:durableId="55980686">
    <w:abstractNumId w:val="3"/>
  </w:num>
  <w:num w:numId="3" w16cid:durableId="1203714499">
    <w:abstractNumId w:val="2"/>
  </w:num>
  <w:num w:numId="4" w16cid:durableId="1264149360">
    <w:abstractNumId w:val="4"/>
  </w:num>
  <w:num w:numId="5" w16cid:durableId="158664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OVe/cHQqR8dxhYkVvIQ5V74Db8KYDtfLPSxy+0LqDFPBTIe/cgI+YLSJ0RpkQYcT6rycmZcWdfdiJABzDYNubw==" w:salt="/YrIh6qe1gMdZg/xOyc+TQ=="/>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77851"/>
    <w:rsid w:val="00115EE8"/>
    <w:rsid w:val="00477AFB"/>
    <w:rsid w:val="004A20EB"/>
    <w:rsid w:val="00777851"/>
    <w:rsid w:val="007C06BE"/>
    <w:rsid w:val="00C9398B"/>
    <w:rsid w:val="00FA16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41DC661"/>
  <w15:docId w15:val="{942D5D59-D56C-4636-B26C-8753EDD4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40" w:right="4070"/>
      <w:outlineLvl w:val="0"/>
    </w:pPr>
    <w:rPr>
      <w:b/>
      <w:bCs/>
      <w:sz w:val="26"/>
      <w:szCs w:val="26"/>
    </w:rPr>
  </w:style>
  <w:style w:type="paragraph" w:styleId="Heading2">
    <w:name w:val="heading 2"/>
    <w:basedOn w:val="Normal"/>
    <w:uiPriority w:val="1"/>
    <w:qFormat/>
    <w:pPr>
      <w:ind w:left="100" w:right="27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1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239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3990"/>
    <w:rPr>
      <w:rFonts w:ascii="Times New Roman" w:eastAsia="Arial" w:hAnsi="Times New Roman" w:cs="Times New Roman"/>
      <w:sz w:val="18"/>
      <w:szCs w:val="18"/>
    </w:rPr>
  </w:style>
  <w:style w:type="paragraph" w:styleId="Revision">
    <w:name w:val="Revision"/>
    <w:hidden/>
    <w:uiPriority w:val="99"/>
    <w:semiHidden/>
    <w:rsid w:val="00DE166F"/>
    <w:pPr>
      <w:widowControl/>
    </w:pPr>
    <w:rPr>
      <w:rFonts w:ascii="Arial" w:eastAsia="Arial" w:hAnsi="Arial" w:cs="Arial"/>
    </w:rPr>
  </w:style>
  <w:style w:type="paragraph" w:styleId="Header">
    <w:name w:val="header"/>
    <w:basedOn w:val="Normal"/>
    <w:link w:val="HeaderChar"/>
    <w:uiPriority w:val="99"/>
    <w:unhideWhenUsed/>
    <w:rsid w:val="00B12C83"/>
    <w:pPr>
      <w:tabs>
        <w:tab w:val="center" w:pos="4680"/>
        <w:tab w:val="right" w:pos="9360"/>
      </w:tabs>
    </w:pPr>
  </w:style>
  <w:style w:type="character" w:customStyle="1" w:styleId="HeaderChar">
    <w:name w:val="Header Char"/>
    <w:basedOn w:val="DefaultParagraphFont"/>
    <w:link w:val="Header"/>
    <w:uiPriority w:val="99"/>
    <w:rsid w:val="00B12C83"/>
    <w:rPr>
      <w:rFonts w:ascii="Arial" w:eastAsia="Arial" w:hAnsi="Arial" w:cs="Arial"/>
    </w:rPr>
  </w:style>
  <w:style w:type="paragraph" w:styleId="Footer">
    <w:name w:val="footer"/>
    <w:basedOn w:val="Normal"/>
    <w:link w:val="FooterChar"/>
    <w:uiPriority w:val="99"/>
    <w:unhideWhenUsed/>
    <w:rsid w:val="00B12C83"/>
    <w:pPr>
      <w:tabs>
        <w:tab w:val="center" w:pos="4680"/>
        <w:tab w:val="right" w:pos="9360"/>
      </w:tabs>
    </w:pPr>
  </w:style>
  <w:style w:type="character" w:customStyle="1" w:styleId="FooterChar">
    <w:name w:val="Footer Char"/>
    <w:basedOn w:val="DefaultParagraphFont"/>
    <w:link w:val="Footer"/>
    <w:uiPriority w:val="99"/>
    <w:rsid w:val="00B12C83"/>
    <w:rPr>
      <w:rFonts w:ascii="Arial" w:eastAsia="Arial" w:hAnsi="Arial" w:cs="Arial"/>
    </w:rPr>
  </w:style>
  <w:style w:type="paragraph" w:customStyle="1" w:styleId="Arial11pt">
    <w:name w:val="Arial 11pt"/>
    <w:basedOn w:val="Normal"/>
    <w:qFormat/>
    <w:rsid w:val="00567081"/>
    <w:pPr>
      <w:widowControl/>
    </w:pPr>
    <w:rPr>
      <w:rFonts w:eastAsia="Calibri" w:cs="Times New Roman"/>
    </w:rPr>
  </w:style>
  <w:style w:type="character" w:styleId="Hyperlink">
    <w:name w:val="Hyperlink"/>
    <w:basedOn w:val="DefaultParagraphFont"/>
    <w:uiPriority w:val="99"/>
    <w:unhideWhenUsed/>
    <w:rsid w:val="003B67E9"/>
    <w:rPr>
      <w:color w:val="588FC3"/>
      <w:u w:val="none"/>
    </w:rPr>
  </w:style>
  <w:style w:type="character" w:customStyle="1" w:styleId="BodyTextChar">
    <w:name w:val="Body Text Char"/>
    <w:basedOn w:val="DefaultParagraphFont"/>
    <w:link w:val="BodyText"/>
    <w:uiPriority w:val="1"/>
    <w:rsid w:val="0084789E"/>
    <w:rPr>
      <w:rFonts w:ascii="Arial" w:eastAsia="Arial" w:hAnsi="Arial" w:cs="Arial"/>
    </w:rPr>
  </w:style>
  <w:style w:type="character" w:styleId="FollowedHyperlink">
    <w:name w:val="FollowedHyperlink"/>
    <w:basedOn w:val="DefaultParagraphFont"/>
    <w:uiPriority w:val="99"/>
    <w:unhideWhenUsed/>
    <w:rsid w:val="003B67E9"/>
    <w:rPr>
      <w:color w:val="588FC3"/>
      <w:u w:val="none"/>
    </w:rPr>
  </w:style>
  <w:style w:type="table" w:styleId="TableGrid">
    <w:name w:val="Table Grid"/>
    <w:basedOn w:val="TableNormal"/>
    <w:uiPriority w:val="39"/>
    <w:rsid w:val="000F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5868">
      <w:bodyDiv w:val="1"/>
      <w:marLeft w:val="0"/>
      <w:marRight w:val="0"/>
      <w:marTop w:val="0"/>
      <w:marBottom w:val="0"/>
      <w:divBdr>
        <w:top w:val="none" w:sz="0" w:space="0" w:color="auto"/>
        <w:left w:val="none" w:sz="0" w:space="0" w:color="auto"/>
        <w:bottom w:val="none" w:sz="0" w:space="0" w:color="auto"/>
        <w:right w:val="none" w:sz="0" w:space="0" w:color="auto"/>
      </w:divBdr>
    </w:div>
    <w:div w:id="461506248">
      <w:bodyDiv w:val="1"/>
      <w:marLeft w:val="0"/>
      <w:marRight w:val="0"/>
      <w:marTop w:val="0"/>
      <w:marBottom w:val="0"/>
      <w:divBdr>
        <w:top w:val="none" w:sz="0" w:space="0" w:color="auto"/>
        <w:left w:val="none" w:sz="0" w:space="0" w:color="auto"/>
        <w:bottom w:val="none" w:sz="0" w:space="0" w:color="auto"/>
        <w:right w:val="none" w:sz="0" w:space="0" w:color="auto"/>
      </w:divBdr>
    </w:div>
    <w:div w:id="536743802">
      <w:bodyDiv w:val="1"/>
      <w:marLeft w:val="0"/>
      <w:marRight w:val="0"/>
      <w:marTop w:val="0"/>
      <w:marBottom w:val="0"/>
      <w:divBdr>
        <w:top w:val="none" w:sz="0" w:space="0" w:color="auto"/>
        <w:left w:val="none" w:sz="0" w:space="0" w:color="auto"/>
        <w:bottom w:val="none" w:sz="0" w:space="0" w:color="auto"/>
        <w:right w:val="none" w:sz="0" w:space="0" w:color="auto"/>
      </w:divBdr>
    </w:div>
    <w:div w:id="934022709">
      <w:bodyDiv w:val="1"/>
      <w:marLeft w:val="0"/>
      <w:marRight w:val="0"/>
      <w:marTop w:val="0"/>
      <w:marBottom w:val="0"/>
      <w:divBdr>
        <w:top w:val="none" w:sz="0" w:space="0" w:color="auto"/>
        <w:left w:val="none" w:sz="0" w:space="0" w:color="auto"/>
        <w:bottom w:val="none" w:sz="0" w:space="0" w:color="auto"/>
        <w:right w:val="none" w:sz="0" w:space="0" w:color="auto"/>
      </w:divBdr>
    </w:div>
    <w:div w:id="1173377161">
      <w:bodyDiv w:val="1"/>
      <w:marLeft w:val="0"/>
      <w:marRight w:val="0"/>
      <w:marTop w:val="0"/>
      <w:marBottom w:val="0"/>
      <w:divBdr>
        <w:top w:val="none" w:sz="0" w:space="0" w:color="auto"/>
        <w:left w:val="none" w:sz="0" w:space="0" w:color="auto"/>
        <w:bottom w:val="none" w:sz="0" w:space="0" w:color="auto"/>
        <w:right w:val="none" w:sz="0" w:space="0" w:color="auto"/>
      </w:divBdr>
    </w:div>
    <w:div w:id="2056198606">
      <w:bodyDiv w:val="1"/>
      <w:marLeft w:val="0"/>
      <w:marRight w:val="0"/>
      <w:marTop w:val="0"/>
      <w:marBottom w:val="0"/>
      <w:divBdr>
        <w:top w:val="none" w:sz="0" w:space="0" w:color="auto"/>
        <w:left w:val="none" w:sz="0" w:space="0" w:color="auto"/>
        <w:bottom w:val="none" w:sz="0" w:space="0" w:color="auto"/>
        <w:right w:val="none" w:sz="0" w:space="0" w:color="auto"/>
      </w:divBdr>
    </w:div>
    <w:div w:id="2077898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s-lois.justice.gc.ca/eng/acts/P-31.9/page-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s-lois.justice.gc.ca/eng/acts/P-31.9/page-3.html" TargetMode="External"/><Relationship Id="rId5" Type="http://schemas.openxmlformats.org/officeDocument/2006/relationships/webSettings" Target="webSettings.xml"/><Relationship Id="rId10" Type="http://schemas.openxmlformats.org/officeDocument/2006/relationships/hyperlink" Target="http://www.psic-ispc.gc.ca/eng/about-us/corporate-publications/time-limit-making-complaint-repris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F4416-5B29-4CAD-82E4-851A27BA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1574</Words>
  <Characters>8520</Characters>
  <Application>Microsoft Office Word</Application>
  <DocSecurity>0</DocSecurity>
  <Lines>370</Lines>
  <Paragraphs>152</Paragraphs>
  <ScaleCrop>false</ScaleCrop>
  <HeadingPairs>
    <vt:vector size="2" baseType="variant">
      <vt:variant>
        <vt:lpstr>Title</vt:lpstr>
      </vt:variant>
      <vt:variant>
        <vt:i4>1</vt:i4>
      </vt:variant>
    </vt:vector>
  </HeadingPairs>
  <TitlesOfParts>
    <vt:vector size="1" baseType="lpstr">
      <vt:lpstr>30038_PSIC_Reprisal_Form_D1A</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30038_PSIC_Reprisal_Form_D1A</dc:title>
  <dc:creator>Christine Lamadeleine</dc:creator>
  <cp:lastModifiedBy>Baffini de Castro, Rafael (PSIC/ISPC)</cp:lastModifiedBy>
  <cp:revision>3</cp:revision>
  <dcterms:created xsi:type="dcterms:W3CDTF">2025-11-05T16:56:00Z</dcterms:created>
  <dcterms:modified xsi:type="dcterms:W3CDTF">2025-11-05T16:57:00Z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2016-10-03T00:00:00Z</vt:filetime>
  </property>
  <property fmtid="{D5CDD505-2E9C-101B-9397-08002B2CF9AE}" pid="3" name="Creator">
    <vt:lpwstr>Adobe Illustrator CC 2015.3 (Macintosh)</vt:lpwstr>
  </property>
  <property fmtid="{D5CDD505-2E9C-101B-9397-08002B2CF9AE}" pid="4" name="LastSaved">
    <vt:filetime>2016-10-03T00:00:00Z</vt:filetime>
  </property>
</Properties>
</file>